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C077469" w:rsidR="006D47FC" w:rsidRPr="00E86DC6" w:rsidRDefault="007D2427" w:rsidP="006D47FC">
      <w:pPr>
        <w:rPr>
          <w:rFonts w:cs="Open Sans"/>
          <w:b/>
          <w:sz w:val="20"/>
          <w:szCs w:val="20"/>
        </w:rPr>
      </w:pPr>
      <w:r>
        <w:rPr>
          <w:rFonts w:cs="Open Sans"/>
          <w:b/>
          <w:sz w:val="20"/>
          <w:szCs w:val="20"/>
        </w:rPr>
        <w:t>m</w:t>
      </w:r>
    </w:p>
    <w:p w14:paraId="0DAB75A2" w14:textId="2F5E8215"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88429C">
        <w:rPr>
          <w:rFonts w:cs="Open Sans"/>
          <w:b/>
          <w:sz w:val="28"/>
        </w:rPr>
        <w:t>FIFTH GRADE</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5F576DF8" w14:textId="77777777" w:rsidR="0088429C" w:rsidRDefault="0088429C" w:rsidP="00F5694C">
      <w:pPr>
        <w:pStyle w:val="NoSpacing"/>
        <w:rPr>
          <w:rFonts w:cs="Open Sans"/>
          <w:b/>
        </w:rPr>
      </w:pPr>
      <w:r>
        <w:rPr>
          <w:rFonts w:cs="Open Sans"/>
          <w:b/>
        </w:rPr>
        <w:lastRenderedPageBreak/>
        <w:t>FIFTH GRADE SOCIAL STUDIES, PART 1</w:t>
      </w:r>
    </w:p>
    <w:p w14:paraId="115F8EB3" w14:textId="77777777" w:rsidR="0088429C" w:rsidRPr="0088429C" w:rsidRDefault="0088429C" w:rsidP="0088429C">
      <w:pPr>
        <w:pStyle w:val="NoSpacing"/>
        <w:rPr>
          <w:b/>
        </w:rPr>
      </w:pPr>
      <w:r w:rsidRPr="0088429C">
        <w:rPr>
          <w:b/>
        </w:rPr>
        <w:t>The History of the United States: Industrialization to the Civil Rights Movement</w:t>
      </w:r>
    </w:p>
    <w:p w14:paraId="5515A0E8" w14:textId="3822A64D" w:rsidR="00F5694C" w:rsidRPr="00A81937" w:rsidRDefault="002847AF" w:rsidP="00F5694C">
      <w:pPr>
        <w:pStyle w:val="NoSpacing"/>
      </w:pPr>
      <w:r w:rsidRPr="00A81937">
        <w:br/>
      </w:r>
    </w:p>
    <w:p w14:paraId="5F1EC43D" w14:textId="30FB79A8" w:rsidR="0088429C" w:rsidRPr="0088429C" w:rsidRDefault="00F5694C" w:rsidP="0088429C">
      <w:pPr>
        <w:pStyle w:val="NoSpacing"/>
        <w:rPr>
          <w:sz w:val="20"/>
          <w:szCs w:val="20"/>
        </w:rPr>
      </w:pPr>
      <w:r w:rsidRPr="00A81937">
        <w:rPr>
          <w:b/>
          <w:sz w:val="20"/>
          <w:szCs w:val="20"/>
        </w:rPr>
        <w:t>Course Description</w:t>
      </w:r>
      <w:r w:rsidRPr="00A81937">
        <w:rPr>
          <w:sz w:val="20"/>
          <w:szCs w:val="20"/>
        </w:rPr>
        <w:t>:</w:t>
      </w:r>
      <w:r w:rsidR="0088429C" w:rsidRPr="0088429C">
        <w:rPr>
          <w:rFonts w:ascii="Arial" w:eastAsia="Arial" w:hAnsi="Arial" w:cs="Arial"/>
          <w:sz w:val="24"/>
        </w:rPr>
        <w:t xml:space="preserve"> </w:t>
      </w:r>
      <w:r w:rsidR="0088429C" w:rsidRPr="0088429C">
        <w:rPr>
          <w:sz w:val="20"/>
          <w:szCs w:val="20"/>
        </w:rPr>
        <w:t>Fifth grade students will learn about challenges facing the United States during the 19</w:t>
      </w:r>
      <w:r w:rsidR="0088429C" w:rsidRPr="0088429C">
        <w:rPr>
          <w:sz w:val="20"/>
          <w:szCs w:val="20"/>
          <w:vertAlign w:val="superscript"/>
        </w:rPr>
        <w:t>th</w:t>
      </w:r>
      <w:r w:rsidR="0088429C" w:rsidRPr="0088429C">
        <w:rPr>
          <w:sz w:val="20"/>
          <w:szCs w:val="20"/>
        </w:rPr>
        <w:t xml:space="preserve"> and 20</w:t>
      </w:r>
      <w:r w:rsidR="0088429C" w:rsidRPr="0088429C">
        <w:rPr>
          <w:sz w:val="20"/>
          <w:szCs w:val="20"/>
          <w:vertAlign w:val="superscript"/>
        </w:rPr>
        <w:t>th</w:t>
      </w:r>
      <w:r w:rsidR="0088429C" w:rsidRPr="0088429C">
        <w:rPr>
          <w:sz w:val="20"/>
          <w:szCs w:val="20"/>
        </w:rPr>
        <w:t xml:space="preserve"> centuries, with an emphasis on major American wars and events that changed our history. Students will study industrialization and significant events of the Gilded Age and Progressive Era. Students will explore the nation’s growing role in world affairs during World War I and World War II. In addition, students will analyze structures of power and authority. Finally, students will examine and describe the key events and accomplishments of the post-war period and Civil Rights Movement. Students will use geographic tools to locate and analyze information about people, places, and environments in Tennessee and the U.S.</w:t>
      </w:r>
    </w:p>
    <w:p w14:paraId="3A5B3380" w14:textId="77777777" w:rsidR="0088429C" w:rsidRPr="0088429C" w:rsidRDefault="0088429C" w:rsidP="0088429C">
      <w:pPr>
        <w:pStyle w:val="NoSpacing"/>
        <w:rPr>
          <w:b/>
          <w:sz w:val="20"/>
          <w:szCs w:val="20"/>
        </w:rPr>
      </w:pPr>
    </w:p>
    <w:p w14:paraId="57D37916" w14:textId="77777777" w:rsidR="0088429C" w:rsidRPr="0088429C" w:rsidRDefault="0088429C" w:rsidP="0088429C">
      <w:pPr>
        <w:pStyle w:val="NoSpacing"/>
        <w:rPr>
          <w:i/>
          <w:sz w:val="20"/>
          <w:szCs w:val="20"/>
        </w:rPr>
      </w:pPr>
      <w:r w:rsidRPr="0088429C">
        <w:rPr>
          <w:i/>
          <w:sz w:val="20"/>
          <w:szCs w:val="20"/>
        </w:rPr>
        <w:t xml:space="preserve">This course can be used for compliance with </w:t>
      </w:r>
      <w:r w:rsidRPr="0088429C">
        <w:rPr>
          <w:sz w:val="20"/>
          <w:szCs w:val="20"/>
        </w:rPr>
        <w:t>T.C.A. § 49-6-1028,</w:t>
      </w:r>
      <w:r w:rsidRPr="0088429C">
        <w:rPr>
          <w:i/>
          <w:sz w:val="20"/>
          <w:szCs w:val="20"/>
        </w:rPr>
        <w:t xml:space="preserve"> in which all districts must ensure that a project-based civics assessment is given at least once in grades 4–8 and once in grades 9–12</w:t>
      </w:r>
    </w:p>
    <w:p w14:paraId="66D914AF" w14:textId="77777777" w:rsidR="0088429C" w:rsidRPr="0088429C" w:rsidRDefault="0088429C" w:rsidP="0088429C">
      <w:pPr>
        <w:pStyle w:val="NoSpacing"/>
        <w:rPr>
          <w:b/>
          <w:sz w:val="20"/>
          <w:szCs w:val="20"/>
        </w:rPr>
      </w:pPr>
      <w:r w:rsidRPr="0088429C">
        <w:rPr>
          <w:b/>
          <w:sz w:val="20"/>
          <w:szCs w:val="20"/>
        </w:rPr>
        <w:tab/>
      </w:r>
    </w:p>
    <w:p w14:paraId="3284D615" w14:textId="6A47CA0A"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5E55F3D" w14:textId="77777777" w:rsidR="0069713B" w:rsidRDefault="0069713B" w:rsidP="00A81937">
      <w:pPr>
        <w:pStyle w:val="NoSpacing"/>
        <w:ind w:left="720"/>
        <w:rPr>
          <w:sz w:val="20"/>
          <w:szCs w:val="20"/>
        </w:rPr>
      </w:pPr>
    </w:p>
    <w:p w14:paraId="0B838CB1" w14:textId="77777777" w:rsidR="0069713B" w:rsidRDefault="0069713B" w:rsidP="00A81937">
      <w:pPr>
        <w:pStyle w:val="NoSpacing"/>
        <w:ind w:left="720"/>
        <w:rPr>
          <w:sz w:val="20"/>
          <w:szCs w:val="20"/>
        </w:rPr>
      </w:pPr>
    </w:p>
    <w:p w14:paraId="50B91A7F" w14:textId="77777777" w:rsidR="0069713B" w:rsidRDefault="0069713B" w:rsidP="00A81937">
      <w:pPr>
        <w:pStyle w:val="NoSpacing"/>
        <w:ind w:left="720"/>
        <w:rPr>
          <w:sz w:val="20"/>
          <w:szCs w:val="20"/>
        </w:rPr>
      </w:pPr>
    </w:p>
    <w:p w14:paraId="683A5CD1" w14:textId="3E3A6EB1" w:rsidR="0069713B" w:rsidRPr="0017526C" w:rsidRDefault="0017526C" w:rsidP="00A81937">
      <w:pPr>
        <w:pStyle w:val="NoSpacing"/>
        <w:ind w:left="720"/>
        <w:rPr>
          <w:b/>
          <w:sz w:val="24"/>
          <w:szCs w:val="24"/>
        </w:rPr>
      </w:pPr>
      <w:r w:rsidRPr="0017526C">
        <w:rPr>
          <w:b/>
          <w:sz w:val="24"/>
          <w:szCs w:val="24"/>
        </w:rPr>
        <w:t xml:space="preserve">U.S.  History Studies Weekly Industrialization to the Civil Rights Movement </w:t>
      </w:r>
    </w:p>
    <w:p w14:paraId="6B9C57E2" w14:textId="63CA3CD3" w:rsidR="0017526C" w:rsidRPr="0017526C" w:rsidRDefault="0017526C" w:rsidP="00A81937">
      <w:pPr>
        <w:pStyle w:val="NoSpacing"/>
        <w:ind w:left="720"/>
        <w:rPr>
          <w:b/>
          <w:sz w:val="24"/>
          <w:szCs w:val="24"/>
        </w:rPr>
      </w:pPr>
      <w:r w:rsidRPr="0017526C">
        <w:rPr>
          <w:b/>
          <w:sz w:val="24"/>
          <w:szCs w:val="24"/>
        </w:rPr>
        <w:t>ISBN-25768794</w:t>
      </w:r>
    </w:p>
    <w:p w14:paraId="62B56400" w14:textId="00D5FFD2" w:rsidR="0017526C" w:rsidRPr="0017526C" w:rsidRDefault="0017526C" w:rsidP="00A81937">
      <w:pPr>
        <w:pStyle w:val="NoSpacing"/>
        <w:ind w:left="720"/>
        <w:rPr>
          <w:b/>
          <w:sz w:val="24"/>
          <w:szCs w:val="24"/>
        </w:rPr>
      </w:pPr>
      <w:r w:rsidRPr="0017526C">
        <w:rPr>
          <w:b/>
          <w:sz w:val="24"/>
          <w:szCs w:val="24"/>
        </w:rPr>
        <w:t>Grade 5</w:t>
      </w:r>
    </w:p>
    <w:p w14:paraId="608C48E9" w14:textId="77777777" w:rsidR="0017526C" w:rsidRDefault="0017526C" w:rsidP="00A81937">
      <w:pPr>
        <w:pStyle w:val="NoSpacing"/>
        <w:ind w:left="720"/>
        <w:rPr>
          <w:sz w:val="20"/>
          <w:szCs w:val="20"/>
        </w:rPr>
      </w:pPr>
    </w:p>
    <w:p w14:paraId="2207A03C" w14:textId="77777777" w:rsidR="0069713B" w:rsidRDefault="0069713B" w:rsidP="00A81937">
      <w:pPr>
        <w:pStyle w:val="NoSpacing"/>
        <w:ind w:left="720"/>
        <w:rPr>
          <w:sz w:val="20"/>
          <w:szCs w:val="20"/>
        </w:rPr>
      </w:pPr>
    </w:p>
    <w:p w14:paraId="199ADD44" w14:textId="77777777" w:rsidR="0069713B" w:rsidRDefault="0069713B" w:rsidP="00A81937">
      <w:pPr>
        <w:pStyle w:val="NoSpacing"/>
        <w:ind w:left="720"/>
        <w:rPr>
          <w:sz w:val="20"/>
          <w:szCs w:val="20"/>
        </w:rPr>
      </w:pPr>
    </w:p>
    <w:p w14:paraId="65272768" w14:textId="77777777" w:rsidR="0069713B" w:rsidRDefault="0069713B" w:rsidP="00A81937">
      <w:pPr>
        <w:pStyle w:val="NoSpacing"/>
        <w:ind w:left="720"/>
        <w:rPr>
          <w:sz w:val="20"/>
          <w:szCs w:val="20"/>
        </w:rPr>
      </w:pPr>
    </w:p>
    <w:p w14:paraId="2A1FB958" w14:textId="77777777" w:rsidR="0069713B" w:rsidRDefault="0069713B" w:rsidP="00A81937">
      <w:pPr>
        <w:pStyle w:val="NoSpacing"/>
        <w:ind w:left="720"/>
        <w:rPr>
          <w:sz w:val="20"/>
          <w:szCs w:val="20"/>
        </w:rPr>
      </w:pPr>
    </w:p>
    <w:p w14:paraId="1E16226A" w14:textId="77777777" w:rsidR="0069713B" w:rsidRDefault="0069713B" w:rsidP="00A81937">
      <w:pPr>
        <w:pStyle w:val="NoSpacing"/>
        <w:ind w:left="720"/>
        <w:rPr>
          <w:sz w:val="20"/>
          <w:szCs w:val="20"/>
        </w:rPr>
      </w:pPr>
    </w:p>
    <w:p w14:paraId="5232EDE3" w14:textId="77777777" w:rsidR="0069713B" w:rsidRDefault="0069713B" w:rsidP="00A81937">
      <w:pPr>
        <w:pStyle w:val="NoSpacing"/>
        <w:ind w:left="720"/>
        <w:rPr>
          <w:sz w:val="20"/>
          <w:szCs w:val="20"/>
        </w:rPr>
      </w:pPr>
    </w:p>
    <w:p w14:paraId="06DCEBD8" w14:textId="77777777" w:rsidR="0069713B" w:rsidRDefault="0069713B" w:rsidP="00A81937">
      <w:pPr>
        <w:pStyle w:val="NoSpacing"/>
        <w:ind w:left="720"/>
        <w:rPr>
          <w:sz w:val="20"/>
          <w:szCs w:val="20"/>
        </w:rPr>
      </w:pPr>
    </w:p>
    <w:p w14:paraId="645070CB" w14:textId="77777777" w:rsidR="0069713B" w:rsidRDefault="0069713B" w:rsidP="00A81937">
      <w:pPr>
        <w:pStyle w:val="NoSpacing"/>
        <w:ind w:left="720"/>
        <w:rPr>
          <w:sz w:val="20"/>
          <w:szCs w:val="20"/>
        </w:rPr>
      </w:pPr>
    </w:p>
    <w:p w14:paraId="7D0405D7" w14:textId="77777777" w:rsidR="0069713B" w:rsidRDefault="0069713B"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208"/>
        <w:gridCol w:w="6962"/>
        <w:gridCol w:w="583"/>
        <w:gridCol w:w="698"/>
        <w:gridCol w:w="5275"/>
      </w:tblGrid>
      <w:tr w:rsidR="007B491C" w:rsidRPr="00E86DC6" w14:paraId="253A5985" w14:textId="77777777" w:rsidTr="00EC06F6">
        <w:trPr>
          <w:cantSplit/>
          <w:trHeight w:val="953"/>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C06F6">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A8914EA" w14:textId="057AE6E5" w:rsidR="007B491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Industrialization, the Gilded Age, and the Progressive Era (1870s-1910s)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EC06F6">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88429C" w:rsidRDefault="00A81937" w:rsidP="00270925">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DDE9BE5" w14:textId="6C147717" w:rsidR="00A81937" w:rsidRPr="0088429C" w:rsidRDefault="00A81937" w:rsidP="00270925">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88429C" w:rsidRPr="00E86DC6" w14:paraId="3C9E831D" w14:textId="77777777" w:rsidTr="00EC06F6">
        <w:trPr>
          <w:cantSplit/>
          <w:trHeight w:val="935"/>
          <w:jc w:val="center"/>
        </w:trPr>
        <w:tc>
          <w:tcPr>
            <w:tcW w:w="410" w:type="pct"/>
            <w:vAlign w:val="center"/>
          </w:tcPr>
          <w:p w14:paraId="35B1E7D9" w14:textId="2255FE64"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5.01</w:t>
            </w:r>
          </w:p>
        </w:tc>
        <w:tc>
          <w:tcPr>
            <w:tcW w:w="2364" w:type="pct"/>
            <w:tcBorders>
              <w:right w:val="single" w:sz="12" w:space="0" w:color="auto"/>
            </w:tcBorders>
            <w:vAlign w:val="center"/>
          </w:tcPr>
          <w:p w14:paraId="02729C3A" w14:textId="580CF62D"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need for the South’s move toward industrialization after the Civil War.</w:t>
            </w:r>
          </w:p>
        </w:tc>
        <w:tc>
          <w:tcPr>
            <w:tcW w:w="198" w:type="pct"/>
            <w:tcBorders>
              <w:left w:val="single" w:sz="12" w:space="0" w:color="auto"/>
            </w:tcBorders>
          </w:tcPr>
          <w:p w14:paraId="01DFFCC5" w14:textId="0BA44FD2" w:rsidR="0088429C" w:rsidRPr="00E86DC6" w:rsidRDefault="0017526C" w:rsidP="0088429C">
            <w:pPr>
              <w:jc w:val="center"/>
              <w:rPr>
                <w:rFonts w:cs="Open Sans"/>
                <w:sz w:val="20"/>
                <w:szCs w:val="20"/>
              </w:rPr>
            </w:pPr>
            <w:r>
              <w:rPr>
                <w:rFonts w:cs="Open Sans"/>
                <w:sz w:val="20"/>
                <w:szCs w:val="20"/>
              </w:rPr>
              <w:t>Yes</w:t>
            </w:r>
          </w:p>
        </w:tc>
        <w:tc>
          <w:tcPr>
            <w:tcW w:w="237" w:type="pct"/>
          </w:tcPr>
          <w:p w14:paraId="08F0BEAE" w14:textId="558CB627" w:rsidR="0088429C" w:rsidRPr="00E86DC6" w:rsidRDefault="0088429C" w:rsidP="0088429C">
            <w:pPr>
              <w:jc w:val="center"/>
              <w:rPr>
                <w:rFonts w:cs="Open Sans"/>
                <w:sz w:val="20"/>
                <w:szCs w:val="20"/>
              </w:rPr>
            </w:pPr>
          </w:p>
        </w:tc>
        <w:tc>
          <w:tcPr>
            <w:tcW w:w="1791" w:type="pct"/>
          </w:tcPr>
          <w:p w14:paraId="16CFCAA9" w14:textId="4402B79D" w:rsidR="0088429C" w:rsidRPr="00E86DC6" w:rsidRDefault="0088429C" w:rsidP="0088429C">
            <w:pPr>
              <w:rPr>
                <w:rFonts w:cs="Open Sans"/>
                <w:sz w:val="20"/>
                <w:szCs w:val="20"/>
              </w:rPr>
            </w:pPr>
          </w:p>
        </w:tc>
      </w:tr>
      <w:tr w:rsidR="0088429C" w:rsidRPr="00E86DC6" w14:paraId="39495FEF" w14:textId="77777777" w:rsidTr="00EC06F6">
        <w:trPr>
          <w:cantSplit/>
          <w:trHeight w:val="917"/>
          <w:jc w:val="center"/>
        </w:trPr>
        <w:tc>
          <w:tcPr>
            <w:tcW w:w="410" w:type="pct"/>
            <w:vAlign w:val="center"/>
          </w:tcPr>
          <w:p w14:paraId="6C797EA1" w14:textId="044D10D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5.02</w:t>
            </w:r>
          </w:p>
        </w:tc>
        <w:tc>
          <w:tcPr>
            <w:tcW w:w="2364" w:type="pct"/>
            <w:tcBorders>
              <w:bottom w:val="single" w:sz="4" w:space="0" w:color="auto"/>
              <w:right w:val="single" w:sz="12" w:space="0" w:color="auto"/>
            </w:tcBorders>
            <w:vAlign w:val="center"/>
          </w:tcPr>
          <w:p w14:paraId="5A522019" w14:textId="1B8CB312"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Examine the appeal and challenges of settling the Great Plains from various cultural perspectives, including: settlers, immigrants, Buffalo Soldiers, and American Indians.</w:t>
            </w:r>
          </w:p>
        </w:tc>
        <w:tc>
          <w:tcPr>
            <w:tcW w:w="198" w:type="pct"/>
            <w:tcBorders>
              <w:left w:val="single" w:sz="12" w:space="0" w:color="auto"/>
            </w:tcBorders>
          </w:tcPr>
          <w:p w14:paraId="1BA641B1" w14:textId="3996D447" w:rsidR="0088429C" w:rsidRPr="00E86DC6" w:rsidRDefault="0017526C" w:rsidP="0088429C">
            <w:pPr>
              <w:jc w:val="center"/>
              <w:rPr>
                <w:rFonts w:cs="Open Sans"/>
                <w:sz w:val="20"/>
                <w:szCs w:val="20"/>
              </w:rPr>
            </w:pPr>
            <w:r>
              <w:rPr>
                <w:rFonts w:cs="Open Sans"/>
                <w:sz w:val="20"/>
                <w:szCs w:val="20"/>
              </w:rPr>
              <w:t>Yes</w:t>
            </w:r>
          </w:p>
        </w:tc>
        <w:tc>
          <w:tcPr>
            <w:tcW w:w="237" w:type="pct"/>
          </w:tcPr>
          <w:p w14:paraId="5432D846" w14:textId="77777777" w:rsidR="0088429C" w:rsidRPr="00E86DC6" w:rsidRDefault="0088429C" w:rsidP="0088429C">
            <w:pPr>
              <w:jc w:val="center"/>
              <w:rPr>
                <w:rFonts w:cs="Open Sans"/>
                <w:sz w:val="20"/>
                <w:szCs w:val="20"/>
              </w:rPr>
            </w:pPr>
          </w:p>
        </w:tc>
        <w:tc>
          <w:tcPr>
            <w:tcW w:w="1791" w:type="pct"/>
          </w:tcPr>
          <w:p w14:paraId="3D9FDF61" w14:textId="60B97A8A" w:rsidR="0088429C" w:rsidRPr="00E86DC6" w:rsidRDefault="0088429C" w:rsidP="0088429C">
            <w:pPr>
              <w:rPr>
                <w:rFonts w:cs="Open Sans"/>
                <w:sz w:val="20"/>
                <w:szCs w:val="20"/>
              </w:rPr>
            </w:pPr>
          </w:p>
        </w:tc>
      </w:tr>
      <w:tr w:rsidR="0088429C" w:rsidRPr="00E86DC6" w14:paraId="5115525A" w14:textId="77777777" w:rsidTr="00EC06F6">
        <w:trPr>
          <w:cantSplit/>
          <w:trHeight w:val="917"/>
          <w:jc w:val="center"/>
        </w:trPr>
        <w:tc>
          <w:tcPr>
            <w:tcW w:w="410" w:type="pct"/>
            <w:vAlign w:val="center"/>
          </w:tcPr>
          <w:p w14:paraId="24AC828C" w14:textId="7FBE89A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5.03</w:t>
            </w:r>
          </w:p>
        </w:tc>
        <w:tc>
          <w:tcPr>
            <w:tcW w:w="2364" w:type="pct"/>
            <w:tcBorders>
              <w:bottom w:val="single" w:sz="4" w:space="0" w:color="auto"/>
              <w:right w:val="single" w:sz="12" w:space="0" w:color="auto"/>
            </w:tcBorders>
            <w:vAlign w:val="center"/>
          </w:tcPr>
          <w:p w14:paraId="0918F261" w14:textId="4BB312B9"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 xml:space="preserve">Analyze the ideas and events of the Gilded Age, including economic disparity (e.g., mistrust of money) and industrial capitalists (e.g., John D. Rockefeller). </w:t>
            </w:r>
          </w:p>
        </w:tc>
        <w:tc>
          <w:tcPr>
            <w:tcW w:w="198" w:type="pct"/>
            <w:tcBorders>
              <w:left w:val="single" w:sz="12" w:space="0" w:color="auto"/>
            </w:tcBorders>
          </w:tcPr>
          <w:p w14:paraId="1D172B96" w14:textId="6A960EA8" w:rsidR="0088429C" w:rsidRPr="00E86DC6" w:rsidRDefault="00D33188" w:rsidP="0088429C">
            <w:pPr>
              <w:jc w:val="center"/>
              <w:rPr>
                <w:rFonts w:cs="Open Sans"/>
                <w:sz w:val="20"/>
                <w:szCs w:val="20"/>
              </w:rPr>
            </w:pPr>
            <w:r>
              <w:rPr>
                <w:rFonts w:cs="Open Sans"/>
                <w:sz w:val="20"/>
                <w:szCs w:val="20"/>
              </w:rPr>
              <w:t>Yes</w:t>
            </w:r>
          </w:p>
        </w:tc>
        <w:tc>
          <w:tcPr>
            <w:tcW w:w="237" w:type="pct"/>
          </w:tcPr>
          <w:p w14:paraId="1CEFE3C0" w14:textId="7CF8A9C6" w:rsidR="0088429C" w:rsidRPr="00E86DC6" w:rsidRDefault="0088429C" w:rsidP="0088429C">
            <w:pPr>
              <w:jc w:val="center"/>
              <w:rPr>
                <w:rFonts w:cs="Open Sans"/>
                <w:sz w:val="20"/>
                <w:szCs w:val="20"/>
              </w:rPr>
            </w:pPr>
          </w:p>
        </w:tc>
        <w:tc>
          <w:tcPr>
            <w:tcW w:w="1791" w:type="pct"/>
          </w:tcPr>
          <w:p w14:paraId="3A00F074" w14:textId="0B9E33EC" w:rsidR="0009258E" w:rsidRPr="00E86DC6" w:rsidRDefault="0009258E" w:rsidP="0088429C">
            <w:pPr>
              <w:rPr>
                <w:rFonts w:cs="Open Sans"/>
                <w:sz w:val="20"/>
                <w:szCs w:val="20"/>
              </w:rPr>
            </w:pPr>
            <w:r>
              <w:rPr>
                <w:rFonts w:cs="Open Sans"/>
                <w:sz w:val="20"/>
                <w:szCs w:val="20"/>
              </w:rPr>
              <w:t xml:space="preserve"> </w:t>
            </w:r>
            <w:r w:rsidR="00D33188">
              <w:rPr>
                <w:rFonts w:cs="Open Sans"/>
                <w:sz w:val="20"/>
                <w:szCs w:val="20"/>
              </w:rPr>
              <w:t>Covering the additions of Rockefeller and the ideas and events that led to the Gilded Age cover this standard.</w:t>
            </w:r>
          </w:p>
        </w:tc>
      </w:tr>
      <w:tr w:rsidR="0088429C" w:rsidRPr="00E86DC6" w14:paraId="742E6D2A" w14:textId="77777777" w:rsidTr="00EC06F6">
        <w:trPr>
          <w:cantSplit/>
          <w:trHeight w:val="1080"/>
          <w:jc w:val="center"/>
        </w:trPr>
        <w:tc>
          <w:tcPr>
            <w:tcW w:w="410" w:type="pct"/>
            <w:vAlign w:val="center"/>
          </w:tcPr>
          <w:p w14:paraId="74844C64" w14:textId="6E2FEA97"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5.04</w:t>
            </w:r>
          </w:p>
        </w:tc>
        <w:tc>
          <w:tcPr>
            <w:tcW w:w="2364" w:type="pct"/>
            <w:tcBorders>
              <w:right w:val="single" w:sz="12" w:space="0" w:color="auto"/>
            </w:tcBorders>
            <w:vAlign w:val="center"/>
          </w:tcPr>
          <w:p w14:paraId="78CBFE6C" w14:textId="103C2A23"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role of labor unions and the American Federation of Labor in changing the standards of working conditions.</w:t>
            </w:r>
          </w:p>
        </w:tc>
        <w:tc>
          <w:tcPr>
            <w:tcW w:w="198" w:type="pct"/>
            <w:tcBorders>
              <w:left w:val="single" w:sz="12" w:space="0" w:color="auto"/>
            </w:tcBorders>
          </w:tcPr>
          <w:p w14:paraId="44EC6A92" w14:textId="51F8D90A" w:rsidR="0088429C" w:rsidRPr="00E86DC6" w:rsidRDefault="0017526C" w:rsidP="0088429C">
            <w:pPr>
              <w:jc w:val="center"/>
              <w:rPr>
                <w:rFonts w:cs="Open Sans"/>
                <w:sz w:val="20"/>
                <w:szCs w:val="20"/>
              </w:rPr>
            </w:pPr>
            <w:r>
              <w:rPr>
                <w:rFonts w:cs="Open Sans"/>
                <w:sz w:val="20"/>
                <w:szCs w:val="20"/>
              </w:rPr>
              <w:t>Yes</w:t>
            </w:r>
          </w:p>
        </w:tc>
        <w:tc>
          <w:tcPr>
            <w:tcW w:w="237" w:type="pct"/>
          </w:tcPr>
          <w:p w14:paraId="3CC14E43" w14:textId="77777777" w:rsidR="0088429C" w:rsidRPr="00E86DC6" w:rsidRDefault="0088429C" w:rsidP="0088429C">
            <w:pPr>
              <w:jc w:val="center"/>
              <w:rPr>
                <w:rFonts w:cs="Open Sans"/>
                <w:sz w:val="20"/>
                <w:szCs w:val="20"/>
              </w:rPr>
            </w:pPr>
          </w:p>
        </w:tc>
        <w:tc>
          <w:tcPr>
            <w:tcW w:w="1791" w:type="pct"/>
          </w:tcPr>
          <w:p w14:paraId="5EE43768" w14:textId="77777777" w:rsidR="0088429C" w:rsidRPr="00E86DC6" w:rsidRDefault="0088429C" w:rsidP="0088429C">
            <w:pPr>
              <w:rPr>
                <w:rFonts w:cs="Open Sans"/>
                <w:sz w:val="20"/>
                <w:szCs w:val="20"/>
              </w:rPr>
            </w:pPr>
          </w:p>
        </w:tc>
      </w:tr>
      <w:tr w:rsidR="0088429C" w:rsidRPr="00E86DC6" w14:paraId="3DE99701" w14:textId="77777777" w:rsidTr="00EC06F6">
        <w:trPr>
          <w:cantSplit/>
          <w:trHeight w:val="737"/>
          <w:jc w:val="center"/>
        </w:trPr>
        <w:tc>
          <w:tcPr>
            <w:tcW w:w="5000" w:type="pct"/>
            <w:gridSpan w:val="5"/>
            <w:vAlign w:val="center"/>
          </w:tcPr>
          <w:p w14:paraId="7AC75029"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8AE7834" w14:textId="77777777" w:rsid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063BC462" w14:textId="4846207B" w:rsidR="0088429C" w:rsidRPr="0069713B" w:rsidRDefault="0088429C" w:rsidP="0088429C">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88429C" w:rsidRPr="00E86DC6" w14:paraId="0BCEF744" w14:textId="77777777" w:rsidTr="00EC06F6">
        <w:trPr>
          <w:cantSplit/>
          <w:trHeight w:val="1080"/>
          <w:jc w:val="center"/>
        </w:trPr>
        <w:tc>
          <w:tcPr>
            <w:tcW w:w="410" w:type="pct"/>
            <w:vAlign w:val="center"/>
          </w:tcPr>
          <w:p w14:paraId="37E10386" w14:textId="480CF0A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5.05</w:t>
            </w:r>
          </w:p>
        </w:tc>
        <w:tc>
          <w:tcPr>
            <w:tcW w:w="2364" w:type="pct"/>
            <w:tcBorders>
              <w:right w:val="single" w:sz="12" w:space="0" w:color="auto"/>
            </w:tcBorders>
            <w:vAlign w:val="center"/>
          </w:tcPr>
          <w:p w14:paraId="15870E68" w14:textId="3379ED52"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contributions and impact of inventors on American society, including: Alexander Graham Bell, George Washington Carver, and Thomas Edison.</w:t>
            </w:r>
          </w:p>
        </w:tc>
        <w:tc>
          <w:tcPr>
            <w:tcW w:w="198" w:type="pct"/>
            <w:tcBorders>
              <w:left w:val="single" w:sz="12" w:space="0" w:color="auto"/>
              <w:bottom w:val="single" w:sz="4" w:space="0" w:color="auto"/>
            </w:tcBorders>
          </w:tcPr>
          <w:p w14:paraId="7940591C" w14:textId="52AB410E" w:rsidR="0088429C" w:rsidRPr="00E86DC6" w:rsidRDefault="0017526C" w:rsidP="0088429C">
            <w:pPr>
              <w:jc w:val="center"/>
              <w:rPr>
                <w:rFonts w:cs="Open Sans"/>
                <w:sz w:val="20"/>
                <w:szCs w:val="20"/>
              </w:rPr>
            </w:pPr>
            <w:r>
              <w:rPr>
                <w:rFonts w:cs="Open Sans"/>
                <w:sz w:val="20"/>
                <w:szCs w:val="20"/>
              </w:rPr>
              <w:t>Yes</w:t>
            </w:r>
          </w:p>
        </w:tc>
        <w:tc>
          <w:tcPr>
            <w:tcW w:w="237" w:type="pct"/>
          </w:tcPr>
          <w:p w14:paraId="34A78341" w14:textId="77777777" w:rsidR="0088429C" w:rsidRPr="00E86DC6" w:rsidRDefault="0088429C" w:rsidP="0088429C">
            <w:pPr>
              <w:jc w:val="center"/>
              <w:rPr>
                <w:rFonts w:cs="Open Sans"/>
                <w:sz w:val="20"/>
                <w:szCs w:val="20"/>
              </w:rPr>
            </w:pPr>
          </w:p>
        </w:tc>
        <w:tc>
          <w:tcPr>
            <w:tcW w:w="1791" w:type="pct"/>
          </w:tcPr>
          <w:p w14:paraId="196326AA" w14:textId="77777777" w:rsidR="0088429C" w:rsidRPr="00E86DC6" w:rsidRDefault="0088429C" w:rsidP="0088429C">
            <w:pPr>
              <w:rPr>
                <w:rFonts w:cs="Open Sans"/>
                <w:sz w:val="20"/>
                <w:szCs w:val="20"/>
              </w:rPr>
            </w:pPr>
          </w:p>
        </w:tc>
      </w:tr>
      <w:tr w:rsidR="0088429C" w:rsidRPr="00E86DC6" w14:paraId="21DD1D32" w14:textId="77777777" w:rsidTr="00EC06F6">
        <w:trPr>
          <w:cantSplit/>
          <w:trHeight w:val="1080"/>
          <w:jc w:val="center"/>
        </w:trPr>
        <w:tc>
          <w:tcPr>
            <w:tcW w:w="410" w:type="pct"/>
            <w:vAlign w:val="center"/>
          </w:tcPr>
          <w:p w14:paraId="23065ABE" w14:textId="67923FC6"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5.06</w:t>
            </w:r>
          </w:p>
        </w:tc>
        <w:tc>
          <w:tcPr>
            <w:tcW w:w="2364" w:type="pct"/>
            <w:tcBorders>
              <w:right w:val="single" w:sz="12" w:space="0" w:color="auto"/>
            </w:tcBorders>
            <w:vAlign w:val="center"/>
          </w:tcPr>
          <w:p w14:paraId="45D3F919" w14:textId="70A578BA"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impact of important entrepreneurs on American society, including: Andrew Carnegie, Henry T. Ford, and Cornelius Vanderbilt.</w:t>
            </w:r>
          </w:p>
        </w:tc>
        <w:tc>
          <w:tcPr>
            <w:tcW w:w="198" w:type="pct"/>
            <w:tcBorders>
              <w:left w:val="single" w:sz="12" w:space="0" w:color="auto"/>
              <w:bottom w:val="single" w:sz="4" w:space="0" w:color="auto"/>
            </w:tcBorders>
          </w:tcPr>
          <w:p w14:paraId="70081842" w14:textId="0EEB898F" w:rsidR="0088429C" w:rsidRPr="00E86DC6" w:rsidRDefault="0017526C" w:rsidP="0088429C">
            <w:pPr>
              <w:jc w:val="center"/>
              <w:rPr>
                <w:rFonts w:cs="Open Sans"/>
                <w:sz w:val="20"/>
                <w:szCs w:val="20"/>
              </w:rPr>
            </w:pPr>
            <w:r>
              <w:rPr>
                <w:rFonts w:cs="Open Sans"/>
                <w:sz w:val="20"/>
                <w:szCs w:val="20"/>
              </w:rPr>
              <w:t>Yes</w:t>
            </w:r>
          </w:p>
        </w:tc>
        <w:tc>
          <w:tcPr>
            <w:tcW w:w="237" w:type="pct"/>
          </w:tcPr>
          <w:p w14:paraId="01979690" w14:textId="77777777" w:rsidR="0088429C" w:rsidRPr="00E86DC6" w:rsidRDefault="0088429C" w:rsidP="0088429C">
            <w:pPr>
              <w:jc w:val="center"/>
              <w:rPr>
                <w:rFonts w:cs="Open Sans"/>
                <w:sz w:val="20"/>
                <w:szCs w:val="20"/>
              </w:rPr>
            </w:pPr>
          </w:p>
        </w:tc>
        <w:tc>
          <w:tcPr>
            <w:tcW w:w="1791" w:type="pct"/>
          </w:tcPr>
          <w:p w14:paraId="2F77CC15" w14:textId="77777777" w:rsidR="0088429C" w:rsidRPr="00E86DC6" w:rsidRDefault="0088429C" w:rsidP="0088429C">
            <w:pPr>
              <w:rPr>
                <w:rFonts w:cs="Open Sans"/>
                <w:sz w:val="20"/>
                <w:szCs w:val="20"/>
              </w:rPr>
            </w:pPr>
          </w:p>
        </w:tc>
      </w:tr>
      <w:tr w:rsidR="0088429C" w:rsidRPr="00E86DC6" w14:paraId="7C6BC6CB" w14:textId="77777777" w:rsidTr="00EC06F6">
        <w:trPr>
          <w:cantSplit/>
          <w:trHeight w:val="1080"/>
          <w:jc w:val="center"/>
        </w:trPr>
        <w:tc>
          <w:tcPr>
            <w:tcW w:w="410" w:type="pct"/>
            <w:vAlign w:val="center"/>
          </w:tcPr>
          <w:p w14:paraId="674B97D5" w14:textId="171563B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5.07</w:t>
            </w:r>
          </w:p>
        </w:tc>
        <w:tc>
          <w:tcPr>
            <w:tcW w:w="2364" w:type="pct"/>
            <w:tcBorders>
              <w:right w:val="single" w:sz="12" w:space="0" w:color="auto"/>
            </w:tcBorders>
            <w:vAlign w:val="center"/>
          </w:tcPr>
          <w:p w14:paraId="2A9E5B56" w14:textId="77777777" w:rsidR="0088429C" w:rsidRPr="0088429C" w:rsidRDefault="0088429C" w:rsidP="0088429C">
            <w:pPr>
              <w:rPr>
                <w:sz w:val="20"/>
                <w:szCs w:val="20"/>
              </w:rPr>
            </w:pPr>
            <w:r w:rsidRPr="0088429C">
              <w:rPr>
                <w:sz w:val="20"/>
                <w:szCs w:val="20"/>
              </w:rPr>
              <w:t>Analyze the causes, course, and consequences of the Spanish-American War, including:</w:t>
            </w:r>
          </w:p>
          <w:p w14:paraId="1822CA83"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Imperialism</w:t>
            </w:r>
          </w:p>
          <w:p w14:paraId="09BFB605"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Rough Riders</w:t>
            </w:r>
          </w:p>
          <w:p w14:paraId="7A99A39A" w14:textId="77777777" w:rsidR="0088429C" w:rsidRDefault="0088429C" w:rsidP="0088429C">
            <w:pPr>
              <w:widowControl w:val="0"/>
              <w:numPr>
                <w:ilvl w:val="0"/>
                <w:numId w:val="28"/>
              </w:numPr>
              <w:ind w:hanging="360"/>
              <w:contextualSpacing/>
              <w:rPr>
                <w:sz w:val="20"/>
                <w:szCs w:val="20"/>
              </w:rPr>
            </w:pPr>
            <w:r w:rsidRPr="0088429C">
              <w:rPr>
                <w:sz w:val="20"/>
                <w:szCs w:val="20"/>
              </w:rPr>
              <w:t xml:space="preserve">USS </w:t>
            </w:r>
            <w:r w:rsidRPr="0088429C">
              <w:rPr>
                <w:i/>
                <w:sz w:val="20"/>
                <w:szCs w:val="20"/>
              </w:rPr>
              <w:t>Maine</w:t>
            </w:r>
          </w:p>
          <w:p w14:paraId="5A0CC408" w14:textId="7326484C" w:rsidR="0088429C" w:rsidRPr="0088429C" w:rsidRDefault="0088429C" w:rsidP="0088429C">
            <w:pPr>
              <w:widowControl w:val="0"/>
              <w:numPr>
                <w:ilvl w:val="0"/>
                <w:numId w:val="28"/>
              </w:numPr>
              <w:ind w:hanging="360"/>
              <w:contextualSpacing/>
              <w:rPr>
                <w:sz w:val="20"/>
                <w:szCs w:val="20"/>
              </w:rPr>
            </w:pPr>
            <w:r w:rsidRPr="0088429C">
              <w:rPr>
                <w:sz w:val="20"/>
                <w:szCs w:val="20"/>
              </w:rPr>
              <w:t>Yellow journalism</w:t>
            </w:r>
          </w:p>
        </w:tc>
        <w:tc>
          <w:tcPr>
            <w:tcW w:w="198" w:type="pct"/>
            <w:tcBorders>
              <w:left w:val="single" w:sz="12" w:space="0" w:color="auto"/>
              <w:bottom w:val="single" w:sz="4" w:space="0" w:color="auto"/>
            </w:tcBorders>
          </w:tcPr>
          <w:p w14:paraId="36C95833" w14:textId="19D7F554" w:rsidR="0088429C" w:rsidRPr="00E86DC6" w:rsidRDefault="003916D9" w:rsidP="0088429C">
            <w:pPr>
              <w:jc w:val="center"/>
              <w:rPr>
                <w:rFonts w:cs="Open Sans"/>
                <w:sz w:val="20"/>
                <w:szCs w:val="20"/>
              </w:rPr>
            </w:pPr>
            <w:r>
              <w:rPr>
                <w:rFonts w:cs="Open Sans"/>
                <w:sz w:val="20"/>
                <w:szCs w:val="20"/>
              </w:rPr>
              <w:t>Yes</w:t>
            </w:r>
          </w:p>
        </w:tc>
        <w:tc>
          <w:tcPr>
            <w:tcW w:w="237" w:type="pct"/>
          </w:tcPr>
          <w:p w14:paraId="65496894" w14:textId="33AD490B" w:rsidR="0088429C" w:rsidRPr="00E86DC6" w:rsidRDefault="0088429C" w:rsidP="0088429C">
            <w:pPr>
              <w:jc w:val="center"/>
              <w:rPr>
                <w:rFonts w:cs="Open Sans"/>
                <w:sz w:val="20"/>
                <w:szCs w:val="20"/>
              </w:rPr>
            </w:pPr>
          </w:p>
        </w:tc>
        <w:tc>
          <w:tcPr>
            <w:tcW w:w="1791" w:type="pct"/>
          </w:tcPr>
          <w:p w14:paraId="4C3DDD9E" w14:textId="64E581BE" w:rsidR="0088429C" w:rsidRPr="00E86DC6" w:rsidRDefault="003916D9" w:rsidP="0088429C">
            <w:pPr>
              <w:rPr>
                <w:rFonts w:cs="Open Sans"/>
                <w:sz w:val="20"/>
                <w:szCs w:val="20"/>
              </w:rPr>
            </w:pPr>
            <w:r>
              <w:rPr>
                <w:rFonts w:cs="Open Sans"/>
                <w:sz w:val="20"/>
                <w:szCs w:val="20"/>
              </w:rPr>
              <w:t xml:space="preserve">The addition of the article about the Spanish American war helped to give the students sufficient information to analyze. </w:t>
            </w:r>
          </w:p>
        </w:tc>
      </w:tr>
      <w:tr w:rsidR="0088429C" w:rsidRPr="00E86DC6" w14:paraId="2C765750" w14:textId="77777777" w:rsidTr="00EC06F6">
        <w:trPr>
          <w:cantSplit/>
          <w:trHeight w:val="1080"/>
          <w:jc w:val="center"/>
        </w:trPr>
        <w:tc>
          <w:tcPr>
            <w:tcW w:w="410" w:type="pct"/>
            <w:vAlign w:val="center"/>
          </w:tcPr>
          <w:p w14:paraId="5978E776" w14:textId="4EC7B418"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lastRenderedPageBreak/>
              <w:t>5.08</w:t>
            </w:r>
          </w:p>
        </w:tc>
        <w:tc>
          <w:tcPr>
            <w:tcW w:w="2364" w:type="pct"/>
            <w:tcBorders>
              <w:right w:val="single" w:sz="12" w:space="0" w:color="auto"/>
            </w:tcBorders>
            <w:vAlign w:val="center"/>
          </w:tcPr>
          <w:p w14:paraId="0E546E2A" w14:textId="5E54D369" w:rsidR="0088429C" w:rsidRPr="0088429C" w:rsidRDefault="0088429C" w:rsidP="0088429C">
            <w:pPr>
              <w:autoSpaceDE w:val="0"/>
              <w:autoSpaceDN w:val="0"/>
              <w:adjustRightInd w:val="0"/>
              <w:ind w:left="-39" w:right="-54"/>
              <w:rPr>
                <w:rFonts w:cs="Open Sans"/>
                <w:sz w:val="20"/>
                <w:szCs w:val="20"/>
              </w:rPr>
            </w:pPr>
            <w:r w:rsidRPr="0088429C">
              <w:rPr>
                <w:sz w:val="20"/>
                <w:szCs w:val="20"/>
              </w:rPr>
              <w:t>Describe the challenges of the journey and process for successful entry into the U.S. through Ellis Island and Angel Island, and examine the role of immigrants in the development of the U.S.</w:t>
            </w:r>
          </w:p>
        </w:tc>
        <w:tc>
          <w:tcPr>
            <w:tcW w:w="198" w:type="pct"/>
            <w:tcBorders>
              <w:left w:val="single" w:sz="12" w:space="0" w:color="auto"/>
              <w:bottom w:val="single" w:sz="4" w:space="0" w:color="auto"/>
            </w:tcBorders>
          </w:tcPr>
          <w:p w14:paraId="581301FF" w14:textId="4D3891FE" w:rsidR="0088429C" w:rsidRPr="00E86DC6" w:rsidRDefault="0017526C" w:rsidP="0088429C">
            <w:pPr>
              <w:jc w:val="center"/>
              <w:rPr>
                <w:rFonts w:cs="Open Sans"/>
                <w:sz w:val="20"/>
                <w:szCs w:val="20"/>
              </w:rPr>
            </w:pPr>
            <w:r>
              <w:rPr>
                <w:rFonts w:cs="Open Sans"/>
                <w:sz w:val="20"/>
                <w:szCs w:val="20"/>
              </w:rPr>
              <w:t>Yes</w:t>
            </w:r>
          </w:p>
        </w:tc>
        <w:tc>
          <w:tcPr>
            <w:tcW w:w="237" w:type="pct"/>
          </w:tcPr>
          <w:p w14:paraId="6C406B13" w14:textId="77777777" w:rsidR="0088429C" w:rsidRPr="00E86DC6" w:rsidRDefault="0088429C" w:rsidP="0088429C">
            <w:pPr>
              <w:jc w:val="center"/>
              <w:rPr>
                <w:rFonts w:cs="Open Sans"/>
                <w:sz w:val="20"/>
                <w:szCs w:val="20"/>
              </w:rPr>
            </w:pPr>
          </w:p>
        </w:tc>
        <w:tc>
          <w:tcPr>
            <w:tcW w:w="1791" w:type="pct"/>
          </w:tcPr>
          <w:p w14:paraId="7E58B721" w14:textId="77777777" w:rsidR="0088429C" w:rsidRPr="00E86DC6" w:rsidRDefault="0088429C" w:rsidP="0088429C">
            <w:pPr>
              <w:rPr>
                <w:rFonts w:cs="Open Sans"/>
                <w:sz w:val="20"/>
                <w:szCs w:val="20"/>
              </w:rPr>
            </w:pPr>
          </w:p>
        </w:tc>
      </w:tr>
      <w:tr w:rsidR="0088429C" w:rsidRPr="00E86DC6" w14:paraId="442E1B15" w14:textId="77777777" w:rsidTr="00EC06F6">
        <w:trPr>
          <w:cantSplit/>
          <w:trHeight w:val="1080"/>
          <w:jc w:val="center"/>
        </w:trPr>
        <w:tc>
          <w:tcPr>
            <w:tcW w:w="410" w:type="pct"/>
            <w:vAlign w:val="center"/>
          </w:tcPr>
          <w:p w14:paraId="14A16FF4" w14:textId="773F430D" w:rsidR="0088429C" w:rsidRPr="0088429C" w:rsidRDefault="0088429C" w:rsidP="0088429C">
            <w:pPr>
              <w:ind w:left="-120" w:right="-46"/>
              <w:jc w:val="center"/>
              <w:rPr>
                <w:rFonts w:cs="Open Sans"/>
                <w:sz w:val="20"/>
                <w:szCs w:val="20"/>
              </w:rPr>
            </w:pPr>
            <w:r w:rsidRPr="0088429C">
              <w:rPr>
                <w:sz w:val="20"/>
                <w:szCs w:val="20"/>
              </w:rPr>
              <w:t>5.09</w:t>
            </w:r>
          </w:p>
        </w:tc>
        <w:tc>
          <w:tcPr>
            <w:tcW w:w="2364" w:type="pct"/>
            <w:tcBorders>
              <w:right w:val="single" w:sz="12" w:space="0" w:color="auto"/>
            </w:tcBorders>
            <w:vAlign w:val="center"/>
          </w:tcPr>
          <w:p w14:paraId="02F53B35" w14:textId="50FC36BE" w:rsidR="0088429C" w:rsidRPr="0088429C" w:rsidRDefault="0088429C" w:rsidP="0088429C">
            <w:pPr>
              <w:rPr>
                <w:rFonts w:cs="Open Sans"/>
                <w:color w:val="000000"/>
                <w:sz w:val="20"/>
                <w:szCs w:val="20"/>
              </w:rPr>
            </w:pPr>
            <w:r w:rsidRPr="0088429C">
              <w:rPr>
                <w:sz w:val="20"/>
                <w:szCs w:val="20"/>
              </w:rPr>
              <w:t>Analyze the major goals, struggles, and achievements of the Progressive Era, including: Prohibition (18</w:t>
            </w:r>
            <w:r w:rsidRPr="0088429C">
              <w:rPr>
                <w:sz w:val="20"/>
                <w:szCs w:val="20"/>
                <w:vertAlign w:val="superscript"/>
              </w:rPr>
              <w:t>th</w:t>
            </w:r>
            <w:r w:rsidRPr="0088429C">
              <w:rPr>
                <w:sz w:val="20"/>
                <w:szCs w:val="20"/>
              </w:rPr>
              <w:t xml:space="preserve"> Amendment), women’s suffrage (19</w:t>
            </w:r>
            <w:r w:rsidRPr="0088429C">
              <w:rPr>
                <w:sz w:val="20"/>
                <w:szCs w:val="20"/>
                <w:vertAlign w:val="superscript"/>
              </w:rPr>
              <w:t>th</w:t>
            </w:r>
            <w:r w:rsidRPr="0088429C">
              <w:rPr>
                <w:sz w:val="20"/>
                <w:szCs w:val="20"/>
              </w:rPr>
              <w:t xml:space="preserve"> Amendment), and the lack of child labor laws.</w:t>
            </w:r>
          </w:p>
        </w:tc>
        <w:tc>
          <w:tcPr>
            <w:tcW w:w="198" w:type="pct"/>
            <w:tcBorders>
              <w:left w:val="single" w:sz="12" w:space="0" w:color="auto"/>
            </w:tcBorders>
          </w:tcPr>
          <w:p w14:paraId="14ED0C8A" w14:textId="0E45A7D3" w:rsidR="0088429C" w:rsidRPr="00E86DC6" w:rsidRDefault="0017526C" w:rsidP="0088429C">
            <w:pPr>
              <w:jc w:val="center"/>
              <w:rPr>
                <w:rFonts w:cs="Open Sans"/>
                <w:sz w:val="20"/>
                <w:szCs w:val="20"/>
              </w:rPr>
            </w:pPr>
            <w:r>
              <w:rPr>
                <w:rFonts w:cs="Open Sans"/>
                <w:sz w:val="20"/>
                <w:szCs w:val="20"/>
              </w:rPr>
              <w:t>Yes</w:t>
            </w:r>
          </w:p>
        </w:tc>
        <w:tc>
          <w:tcPr>
            <w:tcW w:w="237" w:type="pct"/>
          </w:tcPr>
          <w:p w14:paraId="6506CB05" w14:textId="77777777" w:rsidR="0088429C" w:rsidRPr="00E86DC6" w:rsidRDefault="0088429C" w:rsidP="0088429C">
            <w:pPr>
              <w:jc w:val="center"/>
              <w:rPr>
                <w:rFonts w:cs="Open Sans"/>
                <w:sz w:val="20"/>
                <w:szCs w:val="20"/>
              </w:rPr>
            </w:pPr>
          </w:p>
        </w:tc>
        <w:tc>
          <w:tcPr>
            <w:tcW w:w="1791" w:type="pct"/>
          </w:tcPr>
          <w:p w14:paraId="50A77B32" w14:textId="77777777" w:rsidR="0088429C" w:rsidRPr="00E86DC6" w:rsidRDefault="0088429C" w:rsidP="0088429C">
            <w:pPr>
              <w:rPr>
                <w:rFonts w:cs="Open Sans"/>
                <w:sz w:val="20"/>
                <w:szCs w:val="20"/>
              </w:rPr>
            </w:pPr>
          </w:p>
        </w:tc>
      </w:tr>
      <w:tr w:rsidR="0088429C" w:rsidRPr="00696C58" w14:paraId="5CA58B4D" w14:textId="77777777" w:rsidTr="00EC06F6">
        <w:trPr>
          <w:cantSplit/>
          <w:trHeight w:val="1080"/>
          <w:jc w:val="center"/>
        </w:trPr>
        <w:tc>
          <w:tcPr>
            <w:tcW w:w="5000" w:type="pct"/>
            <w:gridSpan w:val="5"/>
            <w:vAlign w:val="center"/>
          </w:tcPr>
          <w:p w14:paraId="4BAD7F7B"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006813" w14:textId="7549C3CF" w:rsidR="0088429C" w:rsidRP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52A7F550" w14:textId="77777777" w:rsidR="008749D0" w:rsidRDefault="008749D0" w:rsidP="00F5694C">
      <w:pPr>
        <w:rPr>
          <w:rFonts w:cs="Open Sans"/>
          <w:i/>
          <w:sz w:val="20"/>
          <w:szCs w:val="20"/>
        </w:rPr>
      </w:pPr>
    </w:p>
    <w:p w14:paraId="1A4602F0" w14:textId="79C2AB87" w:rsidR="008749D0" w:rsidRDefault="0088429C" w:rsidP="0088429C">
      <w:pPr>
        <w:tabs>
          <w:tab w:val="left" w:pos="1490"/>
        </w:tabs>
        <w:rPr>
          <w:rFonts w:cs="Open Sans"/>
          <w:i/>
          <w:sz w:val="20"/>
          <w:szCs w:val="20"/>
        </w:rPr>
      </w:pPr>
      <w:r>
        <w:rPr>
          <w:rFonts w:cs="Open Sans"/>
          <w:i/>
          <w:sz w:val="20"/>
          <w:szCs w:val="20"/>
        </w:rPr>
        <w:tab/>
      </w:r>
    </w:p>
    <w:p w14:paraId="3C3B486A" w14:textId="77777777" w:rsidR="0088429C" w:rsidRDefault="0088429C" w:rsidP="0088429C">
      <w:pPr>
        <w:tabs>
          <w:tab w:val="left" w:pos="1490"/>
        </w:tabs>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207"/>
        <w:gridCol w:w="3480"/>
        <w:gridCol w:w="3480"/>
        <w:gridCol w:w="586"/>
        <w:gridCol w:w="698"/>
        <w:gridCol w:w="5275"/>
      </w:tblGrid>
      <w:tr w:rsidR="0088429C" w:rsidRPr="00E86DC6" w14:paraId="270F1070"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7C9C593A" w14:textId="7F6A1465"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 and the Roaring Twenties (1920s-1940s)</w:t>
            </w:r>
          </w:p>
        </w:tc>
        <w:tc>
          <w:tcPr>
            <w:tcW w:w="198" w:type="pct"/>
            <w:tcBorders>
              <w:left w:val="single" w:sz="12" w:space="0" w:color="auto"/>
            </w:tcBorders>
            <w:shd w:val="clear" w:color="auto" w:fill="D9D9D9" w:themeFill="background1" w:themeFillShade="D9"/>
          </w:tcPr>
          <w:p w14:paraId="15181077"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73C6B96"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3F848D6"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73395B2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07F6523C"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FBD8E75"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760EDCFE"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3340E8D8"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5C3187F3" w14:textId="77777777" w:rsidR="0088429C" w:rsidRPr="00E86DC6" w:rsidRDefault="0088429C" w:rsidP="00484758">
            <w:pPr>
              <w:jc w:val="center"/>
              <w:rPr>
                <w:rFonts w:cs="Open Sans"/>
                <w:b/>
                <w:sz w:val="20"/>
                <w:szCs w:val="20"/>
              </w:rPr>
            </w:pPr>
          </w:p>
        </w:tc>
      </w:tr>
      <w:tr w:rsidR="0088429C" w:rsidRPr="00E86DC6" w14:paraId="7144229D" w14:textId="77777777" w:rsidTr="0088429C">
        <w:trPr>
          <w:cantSplit/>
          <w:trHeight w:val="935"/>
          <w:jc w:val="center"/>
        </w:trPr>
        <w:tc>
          <w:tcPr>
            <w:tcW w:w="410" w:type="pct"/>
            <w:vAlign w:val="center"/>
          </w:tcPr>
          <w:p w14:paraId="7A6BCEBF" w14:textId="2CB0AFB8"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5.10</w:t>
            </w:r>
          </w:p>
        </w:tc>
        <w:tc>
          <w:tcPr>
            <w:tcW w:w="2364" w:type="pct"/>
            <w:gridSpan w:val="2"/>
            <w:tcBorders>
              <w:bottom w:val="single" w:sz="4" w:space="0" w:color="auto"/>
              <w:right w:val="single" w:sz="12" w:space="0" w:color="auto"/>
            </w:tcBorders>
            <w:vAlign w:val="center"/>
          </w:tcPr>
          <w:p w14:paraId="14E769E7" w14:textId="1151F0B3"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Summarize the events leading to U.S. entry into World War I, including the attack on the RMS </w:t>
            </w:r>
            <w:r w:rsidRPr="0088429C">
              <w:rPr>
                <w:i/>
                <w:sz w:val="20"/>
                <w:szCs w:val="20"/>
              </w:rPr>
              <w:t xml:space="preserve">Lusitania </w:t>
            </w:r>
            <w:r w:rsidRPr="0088429C">
              <w:rPr>
                <w:sz w:val="20"/>
                <w:szCs w:val="20"/>
              </w:rPr>
              <w:t>and the Zimmerman Telegram.</w:t>
            </w:r>
          </w:p>
        </w:tc>
        <w:tc>
          <w:tcPr>
            <w:tcW w:w="198" w:type="pct"/>
            <w:tcBorders>
              <w:left w:val="single" w:sz="12" w:space="0" w:color="auto"/>
            </w:tcBorders>
          </w:tcPr>
          <w:p w14:paraId="0CD687C8" w14:textId="199B9DAF" w:rsidR="0088429C" w:rsidRPr="00E86DC6" w:rsidRDefault="003916D9" w:rsidP="003916D9">
            <w:pPr>
              <w:rPr>
                <w:rFonts w:cs="Open Sans"/>
                <w:sz w:val="20"/>
                <w:szCs w:val="20"/>
              </w:rPr>
            </w:pPr>
            <w:r>
              <w:rPr>
                <w:rFonts w:cs="Open Sans"/>
                <w:sz w:val="20"/>
                <w:szCs w:val="20"/>
              </w:rPr>
              <w:t xml:space="preserve"> </w:t>
            </w:r>
          </w:p>
        </w:tc>
        <w:tc>
          <w:tcPr>
            <w:tcW w:w="237" w:type="pct"/>
          </w:tcPr>
          <w:p w14:paraId="1D23B45D" w14:textId="6D83758D" w:rsidR="0088429C" w:rsidRPr="00E86DC6" w:rsidRDefault="003916D9" w:rsidP="0088429C">
            <w:pPr>
              <w:jc w:val="center"/>
              <w:rPr>
                <w:rFonts w:cs="Open Sans"/>
                <w:sz w:val="20"/>
                <w:szCs w:val="20"/>
              </w:rPr>
            </w:pPr>
            <w:r>
              <w:rPr>
                <w:rFonts w:cs="Open Sans"/>
                <w:sz w:val="20"/>
                <w:szCs w:val="20"/>
              </w:rPr>
              <w:t>No</w:t>
            </w:r>
          </w:p>
        </w:tc>
        <w:tc>
          <w:tcPr>
            <w:tcW w:w="1791" w:type="pct"/>
          </w:tcPr>
          <w:p w14:paraId="7DCB09CE" w14:textId="2441B3D8" w:rsidR="0083130E" w:rsidRPr="00E86DC6" w:rsidRDefault="003916D9" w:rsidP="0088429C">
            <w:pPr>
              <w:rPr>
                <w:rFonts w:cs="Open Sans"/>
                <w:sz w:val="20"/>
                <w:szCs w:val="20"/>
              </w:rPr>
            </w:pPr>
            <w:r>
              <w:rPr>
                <w:rFonts w:cs="Open Sans"/>
                <w:sz w:val="20"/>
                <w:szCs w:val="20"/>
              </w:rPr>
              <w:t xml:space="preserve">There still needs to be additional information added about the events leading up to the entry into the war and the RMS Lusitania. </w:t>
            </w:r>
          </w:p>
        </w:tc>
      </w:tr>
      <w:tr w:rsidR="0088429C" w:rsidRPr="00E86DC6" w14:paraId="56149862" w14:textId="77777777" w:rsidTr="0088429C">
        <w:trPr>
          <w:cantSplit/>
          <w:trHeight w:val="519"/>
          <w:jc w:val="center"/>
        </w:trPr>
        <w:tc>
          <w:tcPr>
            <w:tcW w:w="410" w:type="pct"/>
            <w:vMerge w:val="restart"/>
            <w:vAlign w:val="center"/>
          </w:tcPr>
          <w:p w14:paraId="69368A59" w14:textId="74F33019" w:rsidR="0088429C" w:rsidRPr="0088429C" w:rsidRDefault="0088429C" w:rsidP="00484758">
            <w:pPr>
              <w:autoSpaceDE w:val="0"/>
              <w:autoSpaceDN w:val="0"/>
              <w:adjustRightInd w:val="0"/>
              <w:ind w:left="-30" w:right="-46"/>
              <w:jc w:val="center"/>
              <w:rPr>
                <w:sz w:val="20"/>
                <w:szCs w:val="20"/>
              </w:rPr>
            </w:pPr>
            <w:r>
              <w:rPr>
                <w:sz w:val="20"/>
                <w:szCs w:val="20"/>
              </w:rPr>
              <w:t>5.11</w:t>
            </w:r>
          </w:p>
        </w:tc>
        <w:tc>
          <w:tcPr>
            <w:tcW w:w="2364" w:type="pct"/>
            <w:gridSpan w:val="2"/>
            <w:tcBorders>
              <w:bottom w:val="nil"/>
              <w:right w:val="single" w:sz="12" w:space="0" w:color="auto"/>
            </w:tcBorders>
            <w:vAlign w:val="center"/>
          </w:tcPr>
          <w:p w14:paraId="6C666B58" w14:textId="0AADDEBD" w:rsidR="0088429C" w:rsidRPr="0088429C" w:rsidRDefault="0088429C" w:rsidP="00484758">
            <w:pPr>
              <w:autoSpaceDE w:val="0"/>
              <w:autoSpaceDN w:val="0"/>
              <w:adjustRightInd w:val="0"/>
              <w:ind w:left="-39" w:right="-54"/>
              <w:rPr>
                <w:sz w:val="20"/>
                <w:szCs w:val="20"/>
              </w:rPr>
            </w:pPr>
            <w:r w:rsidRPr="0088429C">
              <w:rPr>
                <w:sz w:val="20"/>
                <w:szCs w:val="20"/>
              </w:rPr>
              <w:t>Locate the major countries of the Central and Allied Powers during World War I, including:</w:t>
            </w:r>
          </w:p>
        </w:tc>
        <w:tc>
          <w:tcPr>
            <w:tcW w:w="198" w:type="pct"/>
            <w:vMerge w:val="restart"/>
            <w:tcBorders>
              <w:left w:val="single" w:sz="12" w:space="0" w:color="auto"/>
            </w:tcBorders>
          </w:tcPr>
          <w:p w14:paraId="30310834" w14:textId="43F8B462" w:rsidR="0088429C" w:rsidRPr="00E86DC6" w:rsidRDefault="0017526C" w:rsidP="00484758">
            <w:pPr>
              <w:jc w:val="center"/>
              <w:rPr>
                <w:rFonts w:cs="Open Sans"/>
                <w:sz w:val="20"/>
                <w:szCs w:val="20"/>
              </w:rPr>
            </w:pPr>
            <w:r>
              <w:rPr>
                <w:rFonts w:cs="Open Sans"/>
                <w:sz w:val="20"/>
                <w:szCs w:val="20"/>
              </w:rPr>
              <w:t>Yes</w:t>
            </w:r>
          </w:p>
        </w:tc>
        <w:tc>
          <w:tcPr>
            <w:tcW w:w="237" w:type="pct"/>
            <w:vMerge w:val="restart"/>
          </w:tcPr>
          <w:p w14:paraId="641488D5" w14:textId="77777777" w:rsidR="0088429C" w:rsidRPr="00E86DC6" w:rsidRDefault="0088429C" w:rsidP="00484758">
            <w:pPr>
              <w:jc w:val="center"/>
              <w:rPr>
                <w:rFonts w:cs="Open Sans"/>
                <w:sz w:val="20"/>
                <w:szCs w:val="20"/>
              </w:rPr>
            </w:pPr>
          </w:p>
        </w:tc>
        <w:tc>
          <w:tcPr>
            <w:tcW w:w="1791" w:type="pct"/>
            <w:vMerge w:val="restart"/>
          </w:tcPr>
          <w:p w14:paraId="02D23A56" w14:textId="77777777" w:rsidR="0088429C" w:rsidRPr="00E86DC6" w:rsidRDefault="0088429C" w:rsidP="00484758">
            <w:pPr>
              <w:rPr>
                <w:rFonts w:cs="Open Sans"/>
                <w:sz w:val="20"/>
                <w:szCs w:val="20"/>
              </w:rPr>
            </w:pPr>
          </w:p>
        </w:tc>
      </w:tr>
      <w:tr w:rsidR="0088429C" w:rsidRPr="00E86DC6" w14:paraId="356C0067" w14:textId="77777777" w:rsidTr="0088429C">
        <w:trPr>
          <w:cantSplit/>
          <w:trHeight w:val="519"/>
          <w:jc w:val="center"/>
        </w:trPr>
        <w:tc>
          <w:tcPr>
            <w:tcW w:w="410" w:type="pct"/>
            <w:vMerge/>
            <w:vAlign w:val="center"/>
          </w:tcPr>
          <w:p w14:paraId="685048BE" w14:textId="77777777"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71E1A1C5" w14:textId="77777777" w:rsidR="0088429C" w:rsidRPr="0088429C" w:rsidRDefault="0088429C" w:rsidP="0088429C">
            <w:pPr>
              <w:pStyle w:val="ListParagraph"/>
              <w:widowControl w:val="0"/>
              <w:numPr>
                <w:ilvl w:val="0"/>
                <w:numId w:val="29"/>
              </w:numPr>
              <w:spacing w:after="60"/>
              <w:ind w:left="402"/>
              <w:rPr>
                <w:sz w:val="20"/>
                <w:szCs w:val="20"/>
              </w:rPr>
            </w:pPr>
            <w:r w:rsidRPr="0088429C">
              <w:rPr>
                <w:sz w:val="20"/>
                <w:szCs w:val="20"/>
              </w:rPr>
              <w:t>Austria-Hungary</w:t>
            </w:r>
          </w:p>
          <w:p w14:paraId="766F4603"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France</w:t>
            </w:r>
          </w:p>
          <w:p w14:paraId="6B874C0E" w14:textId="25DDDCB9" w:rsidR="0088429C" w:rsidRPr="0088429C" w:rsidRDefault="0088429C" w:rsidP="0088429C">
            <w:pPr>
              <w:pStyle w:val="ListParagraph"/>
              <w:widowControl w:val="0"/>
              <w:numPr>
                <w:ilvl w:val="0"/>
                <w:numId w:val="29"/>
              </w:numPr>
              <w:ind w:left="402"/>
              <w:rPr>
                <w:sz w:val="20"/>
                <w:szCs w:val="20"/>
              </w:rPr>
            </w:pPr>
            <w:r w:rsidRPr="0088429C">
              <w:rPr>
                <w:sz w:val="20"/>
                <w:szCs w:val="20"/>
              </w:rPr>
              <w:t>Germany</w:t>
            </w:r>
          </w:p>
        </w:tc>
        <w:tc>
          <w:tcPr>
            <w:tcW w:w="1182" w:type="pct"/>
            <w:tcBorders>
              <w:top w:val="nil"/>
              <w:left w:val="nil"/>
              <w:right w:val="single" w:sz="12" w:space="0" w:color="auto"/>
            </w:tcBorders>
            <w:vAlign w:val="center"/>
          </w:tcPr>
          <w:p w14:paraId="6E6BC14D"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Great Britain</w:t>
            </w:r>
          </w:p>
          <w:p w14:paraId="6B03A053" w14:textId="36E396D7" w:rsidR="0088429C" w:rsidRPr="0088429C" w:rsidRDefault="0088429C" w:rsidP="0088429C">
            <w:pPr>
              <w:pStyle w:val="ListParagraph"/>
              <w:widowControl w:val="0"/>
              <w:numPr>
                <w:ilvl w:val="0"/>
                <w:numId w:val="29"/>
              </w:numPr>
              <w:ind w:left="402"/>
              <w:rPr>
                <w:sz w:val="20"/>
                <w:szCs w:val="20"/>
              </w:rPr>
            </w:pPr>
            <w:r w:rsidRPr="0088429C">
              <w:rPr>
                <w:sz w:val="20"/>
                <w:szCs w:val="20"/>
              </w:rPr>
              <w:t>Russia</w:t>
            </w:r>
          </w:p>
        </w:tc>
        <w:tc>
          <w:tcPr>
            <w:tcW w:w="198" w:type="pct"/>
            <w:vMerge/>
            <w:tcBorders>
              <w:left w:val="single" w:sz="12" w:space="0" w:color="auto"/>
            </w:tcBorders>
          </w:tcPr>
          <w:p w14:paraId="052A814C" w14:textId="77777777" w:rsidR="0088429C" w:rsidRPr="00E86DC6" w:rsidRDefault="0088429C" w:rsidP="0088429C">
            <w:pPr>
              <w:jc w:val="center"/>
              <w:rPr>
                <w:rFonts w:cs="Open Sans"/>
                <w:sz w:val="20"/>
                <w:szCs w:val="20"/>
              </w:rPr>
            </w:pPr>
          </w:p>
        </w:tc>
        <w:tc>
          <w:tcPr>
            <w:tcW w:w="237" w:type="pct"/>
            <w:vMerge/>
          </w:tcPr>
          <w:p w14:paraId="4AAEFEE0" w14:textId="77777777" w:rsidR="0088429C" w:rsidRPr="00E86DC6" w:rsidRDefault="0088429C" w:rsidP="0088429C">
            <w:pPr>
              <w:jc w:val="center"/>
              <w:rPr>
                <w:rFonts w:cs="Open Sans"/>
                <w:sz w:val="20"/>
                <w:szCs w:val="20"/>
              </w:rPr>
            </w:pPr>
          </w:p>
        </w:tc>
        <w:tc>
          <w:tcPr>
            <w:tcW w:w="1791" w:type="pct"/>
            <w:vMerge/>
          </w:tcPr>
          <w:p w14:paraId="3674AF0B" w14:textId="77777777" w:rsidR="0088429C" w:rsidRPr="00E86DC6" w:rsidRDefault="0088429C" w:rsidP="0088429C">
            <w:pPr>
              <w:rPr>
                <w:rFonts w:cs="Open Sans"/>
                <w:sz w:val="20"/>
                <w:szCs w:val="20"/>
              </w:rPr>
            </w:pPr>
          </w:p>
        </w:tc>
      </w:tr>
      <w:tr w:rsidR="0088429C" w:rsidRPr="00E86DC6" w14:paraId="0B8B60A9" w14:textId="77777777" w:rsidTr="00484758">
        <w:trPr>
          <w:cantSplit/>
          <w:trHeight w:val="935"/>
          <w:jc w:val="center"/>
        </w:trPr>
        <w:tc>
          <w:tcPr>
            <w:tcW w:w="410" w:type="pct"/>
            <w:vAlign w:val="center"/>
          </w:tcPr>
          <w:p w14:paraId="52EECA8D" w14:textId="66952D6B" w:rsidR="0088429C" w:rsidRPr="0088429C" w:rsidRDefault="0088429C" w:rsidP="0088429C">
            <w:pPr>
              <w:autoSpaceDE w:val="0"/>
              <w:autoSpaceDN w:val="0"/>
              <w:adjustRightInd w:val="0"/>
              <w:ind w:left="-30" w:right="-46"/>
              <w:jc w:val="center"/>
              <w:rPr>
                <w:sz w:val="20"/>
                <w:szCs w:val="20"/>
              </w:rPr>
            </w:pPr>
            <w:r w:rsidRPr="0088429C">
              <w:rPr>
                <w:sz w:val="20"/>
                <w:szCs w:val="20"/>
              </w:rPr>
              <w:t>5.12</w:t>
            </w:r>
          </w:p>
        </w:tc>
        <w:tc>
          <w:tcPr>
            <w:tcW w:w="2364" w:type="pct"/>
            <w:gridSpan w:val="2"/>
            <w:tcBorders>
              <w:right w:val="single" w:sz="12" w:space="0" w:color="auto"/>
            </w:tcBorders>
            <w:vAlign w:val="center"/>
          </w:tcPr>
          <w:p w14:paraId="2DDD581F" w14:textId="03FC4F58" w:rsidR="0088429C" w:rsidRPr="0088429C" w:rsidRDefault="0088429C" w:rsidP="0088429C">
            <w:pPr>
              <w:autoSpaceDE w:val="0"/>
              <w:autoSpaceDN w:val="0"/>
              <w:adjustRightInd w:val="0"/>
              <w:ind w:left="-39" w:right="-54"/>
              <w:rPr>
                <w:sz w:val="20"/>
                <w:szCs w:val="20"/>
              </w:rPr>
            </w:pPr>
            <w:r w:rsidRPr="0088429C">
              <w:rPr>
                <w:sz w:val="20"/>
                <w:szCs w:val="20"/>
              </w:rPr>
              <w:t>Describe the impact of U.S. involvement on World War I.</w:t>
            </w:r>
          </w:p>
        </w:tc>
        <w:tc>
          <w:tcPr>
            <w:tcW w:w="198" w:type="pct"/>
            <w:tcBorders>
              <w:left w:val="single" w:sz="12" w:space="0" w:color="auto"/>
            </w:tcBorders>
          </w:tcPr>
          <w:p w14:paraId="1F8A6006" w14:textId="372CF3A9" w:rsidR="0088429C" w:rsidRPr="00E86DC6" w:rsidRDefault="0017526C" w:rsidP="0088429C">
            <w:pPr>
              <w:jc w:val="center"/>
              <w:rPr>
                <w:rFonts w:cs="Open Sans"/>
                <w:sz w:val="20"/>
                <w:szCs w:val="20"/>
              </w:rPr>
            </w:pPr>
            <w:r>
              <w:rPr>
                <w:rFonts w:cs="Open Sans"/>
                <w:sz w:val="20"/>
                <w:szCs w:val="20"/>
              </w:rPr>
              <w:t>Yes</w:t>
            </w:r>
          </w:p>
        </w:tc>
        <w:tc>
          <w:tcPr>
            <w:tcW w:w="237" w:type="pct"/>
          </w:tcPr>
          <w:p w14:paraId="1A9299F4" w14:textId="77777777" w:rsidR="0088429C" w:rsidRPr="00E86DC6" w:rsidRDefault="0088429C" w:rsidP="0088429C">
            <w:pPr>
              <w:jc w:val="center"/>
              <w:rPr>
                <w:rFonts w:cs="Open Sans"/>
                <w:sz w:val="20"/>
                <w:szCs w:val="20"/>
              </w:rPr>
            </w:pPr>
          </w:p>
        </w:tc>
        <w:tc>
          <w:tcPr>
            <w:tcW w:w="1791" w:type="pct"/>
          </w:tcPr>
          <w:p w14:paraId="0528DBF8" w14:textId="528C6EFD" w:rsidR="0088429C" w:rsidRPr="00E86DC6" w:rsidRDefault="0017526C" w:rsidP="0088429C">
            <w:pPr>
              <w:rPr>
                <w:rFonts w:cs="Open Sans"/>
                <w:sz w:val="20"/>
                <w:szCs w:val="20"/>
              </w:rPr>
            </w:pPr>
            <w:r>
              <w:rPr>
                <w:rFonts w:cs="Open Sans"/>
                <w:sz w:val="20"/>
                <w:szCs w:val="20"/>
              </w:rPr>
              <w:t>Like the timeline.</w:t>
            </w:r>
          </w:p>
        </w:tc>
      </w:tr>
      <w:tr w:rsidR="0088429C" w:rsidRPr="00E86DC6" w14:paraId="4ADA3E8B" w14:textId="77777777" w:rsidTr="00484758">
        <w:trPr>
          <w:cantSplit/>
          <w:trHeight w:val="935"/>
          <w:jc w:val="center"/>
        </w:trPr>
        <w:tc>
          <w:tcPr>
            <w:tcW w:w="410" w:type="pct"/>
            <w:vAlign w:val="center"/>
          </w:tcPr>
          <w:p w14:paraId="751D9681" w14:textId="017CA4E9" w:rsidR="0088429C" w:rsidRPr="0088429C" w:rsidRDefault="0088429C" w:rsidP="0088429C">
            <w:pPr>
              <w:autoSpaceDE w:val="0"/>
              <w:autoSpaceDN w:val="0"/>
              <w:adjustRightInd w:val="0"/>
              <w:ind w:left="-30" w:right="-46"/>
              <w:jc w:val="center"/>
              <w:rPr>
                <w:sz w:val="20"/>
                <w:szCs w:val="20"/>
              </w:rPr>
            </w:pPr>
            <w:r w:rsidRPr="0088429C">
              <w:rPr>
                <w:sz w:val="20"/>
                <w:szCs w:val="20"/>
              </w:rPr>
              <w:t>5.13</w:t>
            </w:r>
          </w:p>
        </w:tc>
        <w:tc>
          <w:tcPr>
            <w:tcW w:w="2364" w:type="pct"/>
            <w:gridSpan w:val="2"/>
            <w:tcBorders>
              <w:right w:val="single" w:sz="12" w:space="0" w:color="auto"/>
            </w:tcBorders>
            <w:vAlign w:val="center"/>
          </w:tcPr>
          <w:p w14:paraId="0B23D4F1" w14:textId="25CF2C21" w:rsidR="0088429C" w:rsidRPr="0088429C" w:rsidRDefault="0088429C" w:rsidP="0088429C">
            <w:pPr>
              <w:autoSpaceDE w:val="0"/>
              <w:autoSpaceDN w:val="0"/>
              <w:adjustRightInd w:val="0"/>
              <w:ind w:left="-39" w:right="-54"/>
              <w:rPr>
                <w:sz w:val="20"/>
                <w:szCs w:val="20"/>
              </w:rPr>
            </w:pPr>
            <w:r w:rsidRPr="0088429C">
              <w:rPr>
                <w:sz w:val="20"/>
                <w:szCs w:val="20"/>
              </w:rPr>
              <w:t>Explain the aims of world leaders in the Treaty of Versailles and why the U.S. Senate rejected President Woodrow Wilson’s League of Nations.</w:t>
            </w:r>
          </w:p>
        </w:tc>
        <w:tc>
          <w:tcPr>
            <w:tcW w:w="198" w:type="pct"/>
            <w:tcBorders>
              <w:left w:val="single" w:sz="12" w:space="0" w:color="auto"/>
            </w:tcBorders>
          </w:tcPr>
          <w:p w14:paraId="78ACE19D" w14:textId="0FAAEA35" w:rsidR="0088429C" w:rsidRPr="00E86DC6" w:rsidRDefault="003916D9" w:rsidP="0088429C">
            <w:pPr>
              <w:jc w:val="center"/>
              <w:rPr>
                <w:rFonts w:cs="Open Sans"/>
                <w:sz w:val="20"/>
                <w:szCs w:val="20"/>
              </w:rPr>
            </w:pPr>
            <w:r>
              <w:rPr>
                <w:rFonts w:cs="Open Sans"/>
                <w:sz w:val="20"/>
                <w:szCs w:val="20"/>
              </w:rPr>
              <w:t>Yes</w:t>
            </w:r>
          </w:p>
        </w:tc>
        <w:tc>
          <w:tcPr>
            <w:tcW w:w="237" w:type="pct"/>
          </w:tcPr>
          <w:p w14:paraId="1B58297E" w14:textId="5A4E79FE" w:rsidR="0088429C" w:rsidRPr="00E86DC6" w:rsidRDefault="0088429C" w:rsidP="0088429C">
            <w:pPr>
              <w:jc w:val="center"/>
              <w:rPr>
                <w:rFonts w:cs="Open Sans"/>
                <w:sz w:val="20"/>
                <w:szCs w:val="20"/>
              </w:rPr>
            </w:pPr>
          </w:p>
        </w:tc>
        <w:tc>
          <w:tcPr>
            <w:tcW w:w="1791" w:type="pct"/>
          </w:tcPr>
          <w:p w14:paraId="203C7827" w14:textId="5252AF3A" w:rsidR="0088429C" w:rsidRPr="00E86DC6" w:rsidRDefault="003916D9" w:rsidP="0088429C">
            <w:pPr>
              <w:rPr>
                <w:rFonts w:cs="Open Sans"/>
                <w:sz w:val="20"/>
                <w:szCs w:val="20"/>
              </w:rPr>
            </w:pPr>
            <w:r>
              <w:rPr>
                <w:rFonts w:cs="Open Sans"/>
                <w:sz w:val="20"/>
                <w:szCs w:val="20"/>
              </w:rPr>
              <w:t xml:space="preserve">The added article on Woodrow Wilson and the League of nation covers this standard. </w:t>
            </w:r>
          </w:p>
        </w:tc>
      </w:tr>
      <w:tr w:rsidR="0088429C" w:rsidRPr="00E86DC6" w14:paraId="2BCC4703" w14:textId="77777777" w:rsidTr="00484758">
        <w:trPr>
          <w:cantSplit/>
          <w:trHeight w:val="935"/>
          <w:jc w:val="center"/>
        </w:trPr>
        <w:tc>
          <w:tcPr>
            <w:tcW w:w="410" w:type="pct"/>
            <w:vAlign w:val="center"/>
          </w:tcPr>
          <w:p w14:paraId="5599FEBB" w14:textId="17DCAB49" w:rsidR="0088429C" w:rsidRPr="0088429C" w:rsidRDefault="0088429C" w:rsidP="0088429C">
            <w:pPr>
              <w:autoSpaceDE w:val="0"/>
              <w:autoSpaceDN w:val="0"/>
              <w:adjustRightInd w:val="0"/>
              <w:ind w:left="-30" w:right="-46"/>
              <w:jc w:val="center"/>
              <w:rPr>
                <w:sz w:val="20"/>
                <w:szCs w:val="20"/>
              </w:rPr>
            </w:pPr>
            <w:r w:rsidRPr="0088429C">
              <w:rPr>
                <w:sz w:val="20"/>
                <w:szCs w:val="20"/>
              </w:rPr>
              <w:t>5.14</w:t>
            </w:r>
          </w:p>
        </w:tc>
        <w:tc>
          <w:tcPr>
            <w:tcW w:w="2364" w:type="pct"/>
            <w:gridSpan w:val="2"/>
            <w:tcBorders>
              <w:right w:val="single" w:sz="12" w:space="0" w:color="auto"/>
            </w:tcBorders>
            <w:vAlign w:val="center"/>
          </w:tcPr>
          <w:p w14:paraId="07A3BE77" w14:textId="77777777" w:rsidR="0088429C" w:rsidRPr="0088429C" w:rsidRDefault="0088429C" w:rsidP="0088429C">
            <w:pPr>
              <w:ind w:right="-184"/>
              <w:rPr>
                <w:sz w:val="20"/>
                <w:szCs w:val="20"/>
              </w:rPr>
            </w:pPr>
            <w:r w:rsidRPr="0088429C">
              <w:rPr>
                <w:sz w:val="20"/>
                <w:szCs w:val="20"/>
              </w:rPr>
              <w:t>Examine the growth of popular culture during the “Roaring Twenties” with respect to the following:</w:t>
            </w:r>
          </w:p>
          <w:p w14:paraId="2FCE9A22" w14:textId="77777777" w:rsidR="0088429C" w:rsidRPr="0088429C" w:rsidRDefault="0088429C" w:rsidP="0088429C">
            <w:pPr>
              <w:pStyle w:val="ListParagraph"/>
              <w:widowControl w:val="0"/>
              <w:numPr>
                <w:ilvl w:val="0"/>
                <w:numId w:val="30"/>
              </w:numPr>
              <w:rPr>
                <w:sz w:val="20"/>
                <w:szCs w:val="20"/>
              </w:rPr>
            </w:pPr>
            <w:r w:rsidRPr="0088429C">
              <w:rPr>
                <w:sz w:val="20"/>
                <w:szCs w:val="20"/>
              </w:rPr>
              <w:t>Music, clothing, and entertainment</w:t>
            </w:r>
          </w:p>
          <w:p w14:paraId="14454888" w14:textId="77777777" w:rsidR="0088429C" w:rsidRDefault="0088429C" w:rsidP="0088429C">
            <w:pPr>
              <w:pStyle w:val="ListParagraph"/>
              <w:widowControl w:val="0"/>
              <w:numPr>
                <w:ilvl w:val="0"/>
                <w:numId w:val="30"/>
              </w:numPr>
              <w:jc w:val="both"/>
              <w:rPr>
                <w:sz w:val="20"/>
                <w:szCs w:val="20"/>
              </w:rPr>
            </w:pPr>
            <w:r w:rsidRPr="0088429C">
              <w:rPr>
                <w:sz w:val="20"/>
                <w:szCs w:val="20"/>
              </w:rPr>
              <w:t>Automobiles and appliances</w:t>
            </w:r>
          </w:p>
          <w:p w14:paraId="0FCE4159" w14:textId="40FC353D" w:rsidR="0088429C" w:rsidRPr="0088429C" w:rsidRDefault="0088429C" w:rsidP="0088429C">
            <w:pPr>
              <w:pStyle w:val="ListParagraph"/>
              <w:widowControl w:val="0"/>
              <w:numPr>
                <w:ilvl w:val="0"/>
                <w:numId w:val="30"/>
              </w:numPr>
              <w:jc w:val="both"/>
              <w:rPr>
                <w:sz w:val="20"/>
                <w:szCs w:val="20"/>
              </w:rPr>
            </w:pPr>
            <w:r w:rsidRPr="0088429C">
              <w:rPr>
                <w:sz w:val="20"/>
                <w:szCs w:val="20"/>
              </w:rPr>
              <w:t xml:space="preserve">Harlem Renaissance </w:t>
            </w:r>
          </w:p>
        </w:tc>
        <w:tc>
          <w:tcPr>
            <w:tcW w:w="198" w:type="pct"/>
            <w:tcBorders>
              <w:left w:val="single" w:sz="12" w:space="0" w:color="auto"/>
            </w:tcBorders>
          </w:tcPr>
          <w:p w14:paraId="76ADBF02" w14:textId="645072A7" w:rsidR="0088429C" w:rsidRPr="00E86DC6" w:rsidRDefault="0017526C" w:rsidP="0088429C">
            <w:pPr>
              <w:jc w:val="center"/>
              <w:rPr>
                <w:rFonts w:cs="Open Sans"/>
                <w:sz w:val="20"/>
                <w:szCs w:val="20"/>
              </w:rPr>
            </w:pPr>
            <w:r>
              <w:rPr>
                <w:rFonts w:cs="Open Sans"/>
                <w:sz w:val="20"/>
                <w:szCs w:val="20"/>
              </w:rPr>
              <w:t>Yes</w:t>
            </w:r>
          </w:p>
        </w:tc>
        <w:tc>
          <w:tcPr>
            <w:tcW w:w="237" w:type="pct"/>
          </w:tcPr>
          <w:p w14:paraId="02859B1A" w14:textId="77777777" w:rsidR="0088429C" w:rsidRPr="00E86DC6" w:rsidRDefault="0088429C" w:rsidP="0088429C">
            <w:pPr>
              <w:jc w:val="center"/>
              <w:rPr>
                <w:rFonts w:cs="Open Sans"/>
                <w:sz w:val="20"/>
                <w:szCs w:val="20"/>
              </w:rPr>
            </w:pPr>
          </w:p>
        </w:tc>
        <w:tc>
          <w:tcPr>
            <w:tcW w:w="1791" w:type="pct"/>
          </w:tcPr>
          <w:p w14:paraId="5A9BF329" w14:textId="77777777" w:rsidR="0088429C" w:rsidRPr="00E86DC6" w:rsidRDefault="0088429C" w:rsidP="0088429C">
            <w:pPr>
              <w:rPr>
                <w:rFonts w:cs="Open Sans"/>
                <w:sz w:val="20"/>
                <w:szCs w:val="20"/>
              </w:rPr>
            </w:pPr>
          </w:p>
        </w:tc>
      </w:tr>
      <w:tr w:rsidR="0088429C" w:rsidRPr="0088429C" w14:paraId="46C4A432" w14:textId="77777777" w:rsidTr="00484758">
        <w:trPr>
          <w:cantSplit/>
          <w:trHeight w:val="1080"/>
          <w:jc w:val="center"/>
        </w:trPr>
        <w:tc>
          <w:tcPr>
            <w:tcW w:w="5000" w:type="pct"/>
            <w:gridSpan w:val="6"/>
            <w:vAlign w:val="center"/>
          </w:tcPr>
          <w:p w14:paraId="2E796184" w14:textId="77777777" w:rsidR="0088429C" w:rsidRPr="00696C58" w:rsidRDefault="0088429C"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19EDE59" w14:textId="77777777" w:rsidR="0088429C" w:rsidRPr="0088429C" w:rsidRDefault="0088429C"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4955D36A" w14:textId="77777777" w:rsidR="0088429C" w:rsidRDefault="0088429C" w:rsidP="0088429C">
      <w:pPr>
        <w:tabs>
          <w:tab w:val="left" w:pos="1490"/>
        </w:tabs>
        <w:rPr>
          <w:rFonts w:cs="Open Sans"/>
          <w:i/>
          <w:sz w:val="20"/>
          <w:szCs w:val="20"/>
        </w:rPr>
      </w:pPr>
    </w:p>
    <w:p w14:paraId="0AEB7E23" w14:textId="77777777" w:rsidR="008749D0" w:rsidRDefault="008749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207"/>
        <w:gridCol w:w="3480"/>
        <w:gridCol w:w="3480"/>
        <w:gridCol w:w="586"/>
        <w:gridCol w:w="698"/>
        <w:gridCol w:w="5275"/>
      </w:tblGrid>
      <w:tr w:rsidR="0088429C" w:rsidRPr="00E86DC6" w14:paraId="44721FC1" w14:textId="77777777" w:rsidTr="00484758">
        <w:trPr>
          <w:cantSplit/>
          <w:trHeight w:val="519"/>
          <w:jc w:val="center"/>
        </w:trPr>
        <w:tc>
          <w:tcPr>
            <w:tcW w:w="410" w:type="pct"/>
            <w:vMerge w:val="restart"/>
            <w:vAlign w:val="center"/>
          </w:tcPr>
          <w:p w14:paraId="1FB9AA75" w14:textId="04D84321" w:rsidR="0088429C" w:rsidRPr="0088429C" w:rsidRDefault="0088429C" w:rsidP="00484758">
            <w:pPr>
              <w:autoSpaceDE w:val="0"/>
              <w:autoSpaceDN w:val="0"/>
              <w:adjustRightInd w:val="0"/>
              <w:ind w:left="-30" w:right="-46"/>
              <w:jc w:val="center"/>
              <w:rPr>
                <w:sz w:val="20"/>
                <w:szCs w:val="20"/>
              </w:rPr>
            </w:pPr>
            <w:r>
              <w:rPr>
                <w:sz w:val="20"/>
                <w:szCs w:val="20"/>
              </w:rPr>
              <w:t>5.15</w:t>
            </w:r>
          </w:p>
        </w:tc>
        <w:tc>
          <w:tcPr>
            <w:tcW w:w="2364" w:type="pct"/>
            <w:gridSpan w:val="2"/>
            <w:tcBorders>
              <w:bottom w:val="nil"/>
              <w:right w:val="single" w:sz="12" w:space="0" w:color="auto"/>
            </w:tcBorders>
            <w:vAlign w:val="center"/>
          </w:tcPr>
          <w:p w14:paraId="30CD027A" w14:textId="42F1906D" w:rsidR="0088429C" w:rsidRPr="0088429C" w:rsidRDefault="0088429C" w:rsidP="00484758">
            <w:pPr>
              <w:autoSpaceDE w:val="0"/>
              <w:autoSpaceDN w:val="0"/>
              <w:adjustRightInd w:val="0"/>
              <w:ind w:left="-39" w:right="-54"/>
              <w:rPr>
                <w:sz w:val="20"/>
                <w:szCs w:val="20"/>
              </w:rPr>
            </w:pPr>
            <w:r w:rsidRPr="0088429C">
              <w:rPr>
                <w:sz w:val="20"/>
                <w:szCs w:val="20"/>
              </w:rPr>
              <w:t>Identify the causes of the Great Depression, President Herbert Hoover’s role, and its impact on the nation, including:</w:t>
            </w:r>
          </w:p>
        </w:tc>
        <w:tc>
          <w:tcPr>
            <w:tcW w:w="198" w:type="pct"/>
            <w:vMerge w:val="restart"/>
            <w:tcBorders>
              <w:left w:val="single" w:sz="12" w:space="0" w:color="auto"/>
            </w:tcBorders>
          </w:tcPr>
          <w:p w14:paraId="43E4D019" w14:textId="7D4B53B8" w:rsidR="0088429C" w:rsidRPr="00E86DC6" w:rsidRDefault="0017526C" w:rsidP="00484758">
            <w:pPr>
              <w:jc w:val="center"/>
              <w:rPr>
                <w:rFonts w:cs="Open Sans"/>
                <w:sz w:val="20"/>
                <w:szCs w:val="20"/>
              </w:rPr>
            </w:pPr>
            <w:r>
              <w:rPr>
                <w:rFonts w:cs="Open Sans"/>
                <w:sz w:val="20"/>
                <w:szCs w:val="20"/>
              </w:rPr>
              <w:t>Yes</w:t>
            </w:r>
          </w:p>
        </w:tc>
        <w:tc>
          <w:tcPr>
            <w:tcW w:w="237" w:type="pct"/>
            <w:vMerge w:val="restart"/>
          </w:tcPr>
          <w:p w14:paraId="3C101763" w14:textId="77777777" w:rsidR="0088429C" w:rsidRPr="00E86DC6" w:rsidRDefault="0088429C" w:rsidP="00484758">
            <w:pPr>
              <w:jc w:val="center"/>
              <w:rPr>
                <w:rFonts w:cs="Open Sans"/>
                <w:sz w:val="20"/>
                <w:szCs w:val="20"/>
              </w:rPr>
            </w:pPr>
          </w:p>
        </w:tc>
        <w:tc>
          <w:tcPr>
            <w:tcW w:w="1791" w:type="pct"/>
            <w:vMerge w:val="restart"/>
          </w:tcPr>
          <w:p w14:paraId="505E15AB" w14:textId="77777777" w:rsidR="0088429C" w:rsidRPr="00E86DC6" w:rsidRDefault="0088429C" w:rsidP="00484758">
            <w:pPr>
              <w:rPr>
                <w:rFonts w:cs="Open Sans"/>
                <w:sz w:val="20"/>
                <w:szCs w:val="20"/>
              </w:rPr>
            </w:pPr>
          </w:p>
        </w:tc>
      </w:tr>
      <w:tr w:rsidR="0088429C" w:rsidRPr="00E86DC6" w14:paraId="752FCADD" w14:textId="77777777" w:rsidTr="00484758">
        <w:trPr>
          <w:cantSplit/>
          <w:trHeight w:val="519"/>
          <w:jc w:val="center"/>
        </w:trPr>
        <w:tc>
          <w:tcPr>
            <w:tcW w:w="410" w:type="pct"/>
            <w:vMerge/>
            <w:vAlign w:val="center"/>
          </w:tcPr>
          <w:p w14:paraId="693918C3" w14:textId="77777777"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01D7E550"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Consumer credit and debt</w:t>
            </w:r>
          </w:p>
          <w:p w14:paraId="7C4B2325" w14:textId="5284D792" w:rsidR="0088429C" w:rsidRPr="0088429C" w:rsidRDefault="0088429C" w:rsidP="0088429C">
            <w:pPr>
              <w:pStyle w:val="ListParagraph"/>
              <w:widowControl w:val="0"/>
              <w:numPr>
                <w:ilvl w:val="0"/>
                <w:numId w:val="32"/>
              </w:numPr>
              <w:ind w:left="312"/>
              <w:rPr>
                <w:sz w:val="20"/>
                <w:szCs w:val="20"/>
              </w:rPr>
            </w:pPr>
            <w:r w:rsidRPr="0088429C">
              <w:rPr>
                <w:sz w:val="20"/>
                <w:szCs w:val="20"/>
              </w:rPr>
              <w:t>Mass unemployment</w:t>
            </w:r>
          </w:p>
        </w:tc>
        <w:tc>
          <w:tcPr>
            <w:tcW w:w="1182" w:type="pct"/>
            <w:tcBorders>
              <w:top w:val="nil"/>
              <w:left w:val="nil"/>
              <w:right w:val="single" w:sz="12" w:space="0" w:color="auto"/>
            </w:tcBorders>
            <w:vAlign w:val="center"/>
          </w:tcPr>
          <w:p w14:paraId="112791D8"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Hoovervilles</w:t>
            </w:r>
          </w:p>
          <w:p w14:paraId="5FDD944D" w14:textId="3612B8CD" w:rsidR="0088429C" w:rsidRPr="0088429C" w:rsidRDefault="0088429C" w:rsidP="0088429C">
            <w:pPr>
              <w:pStyle w:val="ListParagraph"/>
              <w:widowControl w:val="0"/>
              <w:numPr>
                <w:ilvl w:val="0"/>
                <w:numId w:val="32"/>
              </w:numPr>
              <w:ind w:left="312"/>
              <w:rPr>
                <w:sz w:val="20"/>
                <w:szCs w:val="20"/>
              </w:rPr>
            </w:pPr>
            <w:r w:rsidRPr="0088429C">
              <w:rPr>
                <w:sz w:val="20"/>
                <w:szCs w:val="20"/>
              </w:rPr>
              <w:t>Soup kitchens</w:t>
            </w:r>
          </w:p>
        </w:tc>
        <w:tc>
          <w:tcPr>
            <w:tcW w:w="198" w:type="pct"/>
            <w:vMerge/>
            <w:tcBorders>
              <w:left w:val="single" w:sz="12" w:space="0" w:color="auto"/>
            </w:tcBorders>
          </w:tcPr>
          <w:p w14:paraId="528F4868" w14:textId="77777777" w:rsidR="0088429C" w:rsidRPr="00E86DC6" w:rsidRDefault="0088429C" w:rsidP="0088429C">
            <w:pPr>
              <w:jc w:val="center"/>
              <w:rPr>
                <w:rFonts w:cs="Open Sans"/>
                <w:sz w:val="20"/>
                <w:szCs w:val="20"/>
              </w:rPr>
            </w:pPr>
          </w:p>
        </w:tc>
        <w:tc>
          <w:tcPr>
            <w:tcW w:w="237" w:type="pct"/>
            <w:vMerge/>
          </w:tcPr>
          <w:p w14:paraId="5DD98FFA" w14:textId="77777777" w:rsidR="0088429C" w:rsidRPr="00E86DC6" w:rsidRDefault="0088429C" w:rsidP="0088429C">
            <w:pPr>
              <w:jc w:val="center"/>
              <w:rPr>
                <w:rFonts w:cs="Open Sans"/>
                <w:sz w:val="20"/>
                <w:szCs w:val="20"/>
              </w:rPr>
            </w:pPr>
          </w:p>
        </w:tc>
        <w:tc>
          <w:tcPr>
            <w:tcW w:w="1791" w:type="pct"/>
            <w:vMerge/>
          </w:tcPr>
          <w:p w14:paraId="7E754D9F" w14:textId="77777777" w:rsidR="0088429C" w:rsidRPr="00E86DC6" w:rsidRDefault="0088429C" w:rsidP="0088429C">
            <w:pPr>
              <w:rPr>
                <w:rFonts w:cs="Open Sans"/>
                <w:sz w:val="20"/>
                <w:szCs w:val="20"/>
              </w:rPr>
            </w:pPr>
          </w:p>
        </w:tc>
      </w:tr>
      <w:tr w:rsidR="0088429C" w:rsidRPr="00E86DC6" w14:paraId="1D1BD252" w14:textId="77777777" w:rsidTr="00484758">
        <w:trPr>
          <w:cantSplit/>
          <w:trHeight w:val="935"/>
          <w:jc w:val="center"/>
        </w:trPr>
        <w:tc>
          <w:tcPr>
            <w:tcW w:w="410" w:type="pct"/>
            <w:vAlign w:val="center"/>
          </w:tcPr>
          <w:p w14:paraId="45867519" w14:textId="023DDEEF" w:rsidR="0088429C" w:rsidRPr="0088429C" w:rsidRDefault="0088429C" w:rsidP="00484758">
            <w:pPr>
              <w:autoSpaceDE w:val="0"/>
              <w:autoSpaceDN w:val="0"/>
              <w:adjustRightInd w:val="0"/>
              <w:ind w:left="-30" w:right="-46"/>
              <w:jc w:val="center"/>
              <w:rPr>
                <w:sz w:val="20"/>
                <w:szCs w:val="20"/>
              </w:rPr>
            </w:pPr>
            <w:r>
              <w:rPr>
                <w:sz w:val="20"/>
                <w:szCs w:val="20"/>
              </w:rPr>
              <w:t>5.16</w:t>
            </w:r>
          </w:p>
        </w:tc>
        <w:tc>
          <w:tcPr>
            <w:tcW w:w="2364" w:type="pct"/>
            <w:gridSpan w:val="2"/>
            <w:tcBorders>
              <w:right w:val="single" w:sz="12" w:space="0" w:color="auto"/>
            </w:tcBorders>
            <w:vAlign w:val="center"/>
          </w:tcPr>
          <w:p w14:paraId="524720D0" w14:textId="207CADA6" w:rsidR="0088429C" w:rsidRPr="0088429C" w:rsidRDefault="0088429C" w:rsidP="00484758">
            <w:pPr>
              <w:autoSpaceDE w:val="0"/>
              <w:autoSpaceDN w:val="0"/>
              <w:adjustRightInd w:val="0"/>
              <w:ind w:left="-39" w:right="-54"/>
              <w:rPr>
                <w:sz w:val="20"/>
                <w:szCs w:val="20"/>
              </w:rPr>
            </w:pPr>
            <w:r w:rsidRPr="0088429C">
              <w:rPr>
                <w:sz w:val="20"/>
                <w:szCs w:val="20"/>
              </w:rPr>
              <w:t>Describe how New Deal policies of President Franklin D. Roosevelt impacted American society with government-funded programs, including: Social Security, expansion and development of the national parks, and creation of jobs.</w:t>
            </w:r>
          </w:p>
        </w:tc>
        <w:tc>
          <w:tcPr>
            <w:tcW w:w="198" w:type="pct"/>
            <w:tcBorders>
              <w:left w:val="single" w:sz="12" w:space="0" w:color="auto"/>
            </w:tcBorders>
          </w:tcPr>
          <w:p w14:paraId="0DC2B883" w14:textId="2A6261DF" w:rsidR="0088429C" w:rsidRPr="00E86DC6" w:rsidRDefault="0022208D" w:rsidP="00484758">
            <w:pPr>
              <w:jc w:val="center"/>
              <w:rPr>
                <w:rFonts w:cs="Open Sans"/>
                <w:sz w:val="20"/>
                <w:szCs w:val="20"/>
              </w:rPr>
            </w:pPr>
            <w:r>
              <w:rPr>
                <w:rFonts w:cs="Open Sans"/>
                <w:sz w:val="20"/>
                <w:szCs w:val="20"/>
              </w:rPr>
              <w:t>Yes</w:t>
            </w:r>
          </w:p>
        </w:tc>
        <w:tc>
          <w:tcPr>
            <w:tcW w:w="237" w:type="pct"/>
          </w:tcPr>
          <w:p w14:paraId="022D311E" w14:textId="7EA8BCDD" w:rsidR="0088429C" w:rsidRPr="00E86DC6" w:rsidRDefault="0088429C" w:rsidP="00484758">
            <w:pPr>
              <w:jc w:val="center"/>
              <w:rPr>
                <w:rFonts w:cs="Open Sans"/>
                <w:sz w:val="20"/>
                <w:szCs w:val="20"/>
              </w:rPr>
            </w:pPr>
          </w:p>
        </w:tc>
        <w:tc>
          <w:tcPr>
            <w:tcW w:w="1791" w:type="pct"/>
          </w:tcPr>
          <w:p w14:paraId="1AC1EFDE" w14:textId="369EEC7B" w:rsidR="0083130E" w:rsidRPr="00E86DC6" w:rsidRDefault="0022208D" w:rsidP="00484758">
            <w:pPr>
              <w:rPr>
                <w:rFonts w:cs="Open Sans"/>
                <w:sz w:val="20"/>
                <w:szCs w:val="20"/>
              </w:rPr>
            </w:pPr>
            <w:r>
              <w:rPr>
                <w:rFonts w:cs="Open Sans"/>
                <w:sz w:val="20"/>
                <w:szCs w:val="20"/>
              </w:rPr>
              <w:t xml:space="preserve">The added article on the new Deal and FERFA enhanced the rigor of the standard. </w:t>
            </w:r>
            <w:r w:rsidR="0083130E">
              <w:rPr>
                <w:rFonts w:cs="Open Sans"/>
                <w:sz w:val="20"/>
                <w:szCs w:val="20"/>
              </w:rPr>
              <w:t xml:space="preserve">The “National Parks article I felt was strong however. </w:t>
            </w:r>
          </w:p>
        </w:tc>
      </w:tr>
      <w:tr w:rsidR="0088429C" w:rsidRPr="00E86DC6" w14:paraId="69698C18"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0E62071B" w14:textId="750C3B50"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II (1930s-1940s)</w:t>
            </w:r>
          </w:p>
        </w:tc>
        <w:tc>
          <w:tcPr>
            <w:tcW w:w="198" w:type="pct"/>
            <w:tcBorders>
              <w:left w:val="single" w:sz="12" w:space="0" w:color="auto"/>
            </w:tcBorders>
            <w:shd w:val="clear" w:color="auto" w:fill="D9D9D9" w:themeFill="background1" w:themeFillShade="D9"/>
          </w:tcPr>
          <w:p w14:paraId="61B74C28"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4FF180F5"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EED1C74"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2A792D1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11305B99"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736BF1F"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4EC720"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1B39FFAD"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1B125CA7" w14:textId="77777777" w:rsidR="0088429C" w:rsidRPr="00E86DC6" w:rsidRDefault="0088429C" w:rsidP="00484758">
            <w:pPr>
              <w:jc w:val="center"/>
              <w:rPr>
                <w:rFonts w:cs="Open Sans"/>
                <w:b/>
                <w:sz w:val="20"/>
                <w:szCs w:val="20"/>
              </w:rPr>
            </w:pPr>
          </w:p>
        </w:tc>
      </w:tr>
      <w:tr w:rsidR="0088429C" w:rsidRPr="00E86DC6" w14:paraId="4468A039" w14:textId="77777777" w:rsidTr="0088429C">
        <w:trPr>
          <w:cantSplit/>
          <w:trHeight w:val="935"/>
          <w:jc w:val="center"/>
        </w:trPr>
        <w:tc>
          <w:tcPr>
            <w:tcW w:w="410" w:type="pct"/>
            <w:vAlign w:val="center"/>
          </w:tcPr>
          <w:p w14:paraId="05C47F17" w14:textId="48CCF407"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5.17</w:t>
            </w:r>
          </w:p>
        </w:tc>
        <w:tc>
          <w:tcPr>
            <w:tcW w:w="2364" w:type="pct"/>
            <w:gridSpan w:val="2"/>
            <w:tcBorders>
              <w:right w:val="single" w:sz="12" w:space="0" w:color="auto"/>
            </w:tcBorders>
            <w:vAlign w:val="center"/>
          </w:tcPr>
          <w:p w14:paraId="5E4C48C1" w14:textId="79BA9624"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Explain the structures and goals of the governments in Germany and Japan in the 1930s. </w:t>
            </w:r>
          </w:p>
        </w:tc>
        <w:tc>
          <w:tcPr>
            <w:tcW w:w="198" w:type="pct"/>
            <w:tcBorders>
              <w:left w:val="single" w:sz="12" w:space="0" w:color="auto"/>
            </w:tcBorders>
          </w:tcPr>
          <w:p w14:paraId="2F90052E" w14:textId="31AEA8F4" w:rsidR="0088429C" w:rsidRPr="00E86DC6" w:rsidRDefault="0017526C" w:rsidP="0088429C">
            <w:pPr>
              <w:jc w:val="center"/>
              <w:rPr>
                <w:rFonts w:cs="Open Sans"/>
                <w:sz w:val="20"/>
                <w:szCs w:val="20"/>
              </w:rPr>
            </w:pPr>
            <w:r>
              <w:rPr>
                <w:rFonts w:cs="Open Sans"/>
                <w:sz w:val="20"/>
                <w:szCs w:val="20"/>
              </w:rPr>
              <w:t>Yes</w:t>
            </w:r>
          </w:p>
        </w:tc>
        <w:tc>
          <w:tcPr>
            <w:tcW w:w="237" w:type="pct"/>
          </w:tcPr>
          <w:p w14:paraId="43239339" w14:textId="77777777" w:rsidR="0088429C" w:rsidRPr="00E86DC6" w:rsidRDefault="0088429C" w:rsidP="0088429C">
            <w:pPr>
              <w:jc w:val="center"/>
              <w:rPr>
                <w:rFonts w:cs="Open Sans"/>
                <w:sz w:val="20"/>
                <w:szCs w:val="20"/>
              </w:rPr>
            </w:pPr>
          </w:p>
        </w:tc>
        <w:tc>
          <w:tcPr>
            <w:tcW w:w="1791" w:type="pct"/>
          </w:tcPr>
          <w:p w14:paraId="46D3BF8F" w14:textId="77777777" w:rsidR="0088429C" w:rsidRPr="00E86DC6" w:rsidRDefault="0088429C" w:rsidP="0088429C">
            <w:pPr>
              <w:rPr>
                <w:rFonts w:cs="Open Sans"/>
                <w:sz w:val="20"/>
                <w:szCs w:val="20"/>
              </w:rPr>
            </w:pPr>
          </w:p>
        </w:tc>
      </w:tr>
      <w:tr w:rsidR="0088429C" w:rsidRPr="00E86DC6" w14:paraId="3DB8E267" w14:textId="77777777" w:rsidTr="00484758">
        <w:trPr>
          <w:cantSplit/>
          <w:trHeight w:val="935"/>
          <w:jc w:val="center"/>
        </w:trPr>
        <w:tc>
          <w:tcPr>
            <w:tcW w:w="410" w:type="pct"/>
            <w:vAlign w:val="center"/>
          </w:tcPr>
          <w:p w14:paraId="02ED0B78" w14:textId="061EEEF9"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5.18</w:t>
            </w:r>
          </w:p>
        </w:tc>
        <w:tc>
          <w:tcPr>
            <w:tcW w:w="2364" w:type="pct"/>
            <w:gridSpan w:val="2"/>
            <w:tcBorders>
              <w:bottom w:val="single" w:sz="4" w:space="0" w:color="auto"/>
              <w:right w:val="single" w:sz="12" w:space="0" w:color="auto"/>
            </w:tcBorders>
            <w:vAlign w:val="center"/>
          </w:tcPr>
          <w:p w14:paraId="5ADDA6E0" w14:textId="6BC27EBA" w:rsidR="0088429C" w:rsidRPr="0088429C" w:rsidRDefault="0088429C" w:rsidP="0088429C">
            <w:pPr>
              <w:autoSpaceDE w:val="0"/>
              <w:autoSpaceDN w:val="0"/>
              <w:adjustRightInd w:val="0"/>
              <w:ind w:left="-39" w:right="-54"/>
              <w:rPr>
                <w:rFonts w:cs="Open Sans"/>
                <w:sz w:val="20"/>
                <w:szCs w:val="20"/>
              </w:rPr>
            </w:pPr>
            <w:r w:rsidRPr="0088429C">
              <w:rPr>
                <w:sz w:val="20"/>
                <w:szCs w:val="20"/>
              </w:rPr>
              <w:t>Determine the significance of the bombing of Pearl Harbor and its impact on the U.S.</w:t>
            </w:r>
          </w:p>
        </w:tc>
        <w:tc>
          <w:tcPr>
            <w:tcW w:w="198" w:type="pct"/>
            <w:tcBorders>
              <w:left w:val="single" w:sz="12" w:space="0" w:color="auto"/>
            </w:tcBorders>
          </w:tcPr>
          <w:p w14:paraId="0457C6A2" w14:textId="1494551C" w:rsidR="0088429C" w:rsidRPr="00E86DC6" w:rsidRDefault="0017526C" w:rsidP="0088429C">
            <w:pPr>
              <w:jc w:val="center"/>
              <w:rPr>
                <w:rFonts w:cs="Open Sans"/>
                <w:sz w:val="20"/>
                <w:szCs w:val="20"/>
              </w:rPr>
            </w:pPr>
            <w:r>
              <w:rPr>
                <w:rFonts w:cs="Open Sans"/>
                <w:sz w:val="20"/>
                <w:szCs w:val="20"/>
              </w:rPr>
              <w:t>Yes</w:t>
            </w:r>
          </w:p>
        </w:tc>
        <w:tc>
          <w:tcPr>
            <w:tcW w:w="237" w:type="pct"/>
          </w:tcPr>
          <w:p w14:paraId="366BE482" w14:textId="77777777" w:rsidR="0088429C" w:rsidRPr="00E86DC6" w:rsidRDefault="0088429C" w:rsidP="0088429C">
            <w:pPr>
              <w:jc w:val="center"/>
              <w:rPr>
                <w:rFonts w:cs="Open Sans"/>
                <w:sz w:val="20"/>
                <w:szCs w:val="20"/>
              </w:rPr>
            </w:pPr>
          </w:p>
        </w:tc>
        <w:tc>
          <w:tcPr>
            <w:tcW w:w="1791" w:type="pct"/>
          </w:tcPr>
          <w:p w14:paraId="642A16C8" w14:textId="77777777" w:rsidR="0088429C" w:rsidRPr="00E86DC6" w:rsidRDefault="0088429C" w:rsidP="0088429C">
            <w:pPr>
              <w:rPr>
                <w:rFonts w:cs="Open Sans"/>
                <w:sz w:val="20"/>
                <w:szCs w:val="20"/>
              </w:rPr>
            </w:pPr>
          </w:p>
        </w:tc>
      </w:tr>
      <w:tr w:rsidR="00484758" w:rsidRPr="00E86DC6" w14:paraId="52855693" w14:textId="77777777" w:rsidTr="00484758">
        <w:trPr>
          <w:cantSplit/>
          <w:trHeight w:val="519"/>
          <w:jc w:val="center"/>
        </w:trPr>
        <w:tc>
          <w:tcPr>
            <w:tcW w:w="410" w:type="pct"/>
            <w:vMerge w:val="restart"/>
            <w:vAlign w:val="center"/>
          </w:tcPr>
          <w:p w14:paraId="23258441" w14:textId="3E83F68E"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5.19</w:t>
            </w:r>
          </w:p>
        </w:tc>
        <w:tc>
          <w:tcPr>
            <w:tcW w:w="2364" w:type="pct"/>
            <w:gridSpan w:val="2"/>
            <w:tcBorders>
              <w:bottom w:val="nil"/>
              <w:right w:val="single" w:sz="12" w:space="0" w:color="auto"/>
            </w:tcBorders>
            <w:vAlign w:val="center"/>
          </w:tcPr>
          <w:p w14:paraId="714F8229" w14:textId="31A9041E"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Identify and locate the Axis and Allied Powers, including:</w:t>
            </w:r>
          </w:p>
        </w:tc>
        <w:tc>
          <w:tcPr>
            <w:tcW w:w="198" w:type="pct"/>
            <w:vMerge w:val="restart"/>
            <w:tcBorders>
              <w:left w:val="single" w:sz="12" w:space="0" w:color="auto"/>
            </w:tcBorders>
          </w:tcPr>
          <w:p w14:paraId="124142DA" w14:textId="1991DD0E" w:rsidR="00484758" w:rsidRPr="00E86DC6" w:rsidRDefault="0017526C" w:rsidP="00484758">
            <w:pPr>
              <w:jc w:val="center"/>
              <w:rPr>
                <w:rFonts w:cs="Open Sans"/>
                <w:sz w:val="20"/>
                <w:szCs w:val="20"/>
              </w:rPr>
            </w:pPr>
            <w:r>
              <w:rPr>
                <w:rFonts w:cs="Open Sans"/>
                <w:sz w:val="20"/>
                <w:szCs w:val="20"/>
              </w:rPr>
              <w:t>Yes</w:t>
            </w:r>
          </w:p>
        </w:tc>
        <w:tc>
          <w:tcPr>
            <w:tcW w:w="237" w:type="pct"/>
            <w:vMerge w:val="restart"/>
          </w:tcPr>
          <w:p w14:paraId="6CAE64A8" w14:textId="77777777" w:rsidR="00484758" w:rsidRPr="00E86DC6" w:rsidRDefault="00484758" w:rsidP="00484758">
            <w:pPr>
              <w:jc w:val="center"/>
              <w:rPr>
                <w:rFonts w:cs="Open Sans"/>
                <w:sz w:val="20"/>
                <w:szCs w:val="20"/>
              </w:rPr>
            </w:pPr>
          </w:p>
        </w:tc>
        <w:tc>
          <w:tcPr>
            <w:tcW w:w="1791" w:type="pct"/>
            <w:vMerge w:val="restart"/>
          </w:tcPr>
          <w:p w14:paraId="79587B76" w14:textId="77777777" w:rsidR="00484758" w:rsidRPr="00E86DC6" w:rsidRDefault="00484758" w:rsidP="00484758">
            <w:pPr>
              <w:rPr>
                <w:rFonts w:cs="Open Sans"/>
                <w:sz w:val="20"/>
                <w:szCs w:val="20"/>
              </w:rPr>
            </w:pPr>
          </w:p>
        </w:tc>
      </w:tr>
      <w:tr w:rsidR="00484758" w:rsidRPr="00E86DC6" w14:paraId="701C1A09" w14:textId="77777777" w:rsidTr="00484758">
        <w:trPr>
          <w:cantSplit/>
          <w:trHeight w:val="519"/>
          <w:jc w:val="center"/>
        </w:trPr>
        <w:tc>
          <w:tcPr>
            <w:tcW w:w="410" w:type="pct"/>
            <w:vMerge/>
            <w:vAlign w:val="center"/>
          </w:tcPr>
          <w:p w14:paraId="081DFF8C" w14:textId="77777777" w:rsidR="00484758" w:rsidRDefault="00484758" w:rsidP="00484758">
            <w:pPr>
              <w:autoSpaceDE w:val="0"/>
              <w:autoSpaceDN w:val="0"/>
              <w:adjustRightInd w:val="0"/>
              <w:ind w:left="-30" w:right="-46"/>
              <w:jc w:val="center"/>
              <w:rPr>
                <w:rFonts w:cs="Open Sans"/>
                <w:sz w:val="20"/>
                <w:szCs w:val="20"/>
              </w:rPr>
            </w:pPr>
          </w:p>
        </w:tc>
        <w:tc>
          <w:tcPr>
            <w:tcW w:w="1182" w:type="pct"/>
            <w:tcBorders>
              <w:top w:val="nil"/>
              <w:bottom w:val="single" w:sz="4" w:space="0" w:color="auto"/>
              <w:right w:val="nil"/>
            </w:tcBorders>
            <w:vAlign w:val="center"/>
          </w:tcPr>
          <w:p w14:paraId="579E8E99"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Germany</w:t>
            </w:r>
          </w:p>
          <w:p w14:paraId="58B95BF3" w14:textId="77777777"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Italy</w:t>
            </w:r>
          </w:p>
          <w:p w14:paraId="5140CC2F" w14:textId="5A094DDF"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Japan</w:t>
            </w:r>
          </w:p>
        </w:tc>
        <w:tc>
          <w:tcPr>
            <w:tcW w:w="1182" w:type="pct"/>
            <w:tcBorders>
              <w:top w:val="nil"/>
              <w:left w:val="nil"/>
              <w:bottom w:val="single" w:sz="4" w:space="0" w:color="auto"/>
              <w:right w:val="single" w:sz="12" w:space="0" w:color="auto"/>
            </w:tcBorders>
            <w:vAlign w:val="center"/>
          </w:tcPr>
          <w:p w14:paraId="1F0DDE06"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 xml:space="preserve">France </w:t>
            </w:r>
          </w:p>
          <w:p w14:paraId="6E2C42B0"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Great Britain</w:t>
            </w:r>
          </w:p>
          <w:p w14:paraId="01E15AA1" w14:textId="33075C3D" w:rsidR="00484758" w:rsidRPr="00484758" w:rsidRDefault="00484758" w:rsidP="00484758">
            <w:pPr>
              <w:pStyle w:val="ListParagraph"/>
              <w:widowControl w:val="0"/>
              <w:numPr>
                <w:ilvl w:val="0"/>
                <w:numId w:val="33"/>
              </w:numPr>
              <w:ind w:left="312"/>
              <w:rPr>
                <w:sz w:val="20"/>
                <w:szCs w:val="20"/>
              </w:rPr>
            </w:pPr>
            <w:r w:rsidRPr="00484758">
              <w:rPr>
                <w:sz w:val="20"/>
                <w:szCs w:val="20"/>
              </w:rPr>
              <w:t>Soviet Union</w:t>
            </w:r>
          </w:p>
        </w:tc>
        <w:tc>
          <w:tcPr>
            <w:tcW w:w="198" w:type="pct"/>
            <w:vMerge/>
            <w:tcBorders>
              <w:left w:val="single" w:sz="12" w:space="0" w:color="auto"/>
            </w:tcBorders>
          </w:tcPr>
          <w:p w14:paraId="3D5E91E1" w14:textId="77777777" w:rsidR="00484758" w:rsidRPr="00E86DC6" w:rsidRDefault="00484758" w:rsidP="00484758">
            <w:pPr>
              <w:jc w:val="center"/>
              <w:rPr>
                <w:rFonts w:cs="Open Sans"/>
                <w:sz w:val="20"/>
                <w:szCs w:val="20"/>
              </w:rPr>
            </w:pPr>
          </w:p>
        </w:tc>
        <w:tc>
          <w:tcPr>
            <w:tcW w:w="237" w:type="pct"/>
            <w:vMerge/>
          </w:tcPr>
          <w:p w14:paraId="700F31D7" w14:textId="77777777" w:rsidR="00484758" w:rsidRPr="00E86DC6" w:rsidRDefault="00484758" w:rsidP="00484758">
            <w:pPr>
              <w:jc w:val="center"/>
              <w:rPr>
                <w:rFonts w:cs="Open Sans"/>
                <w:sz w:val="20"/>
                <w:szCs w:val="20"/>
              </w:rPr>
            </w:pPr>
          </w:p>
        </w:tc>
        <w:tc>
          <w:tcPr>
            <w:tcW w:w="1791" w:type="pct"/>
            <w:vMerge/>
          </w:tcPr>
          <w:p w14:paraId="11F7F26E" w14:textId="77777777" w:rsidR="00484758" w:rsidRPr="00E86DC6" w:rsidRDefault="00484758" w:rsidP="00484758">
            <w:pPr>
              <w:rPr>
                <w:rFonts w:cs="Open Sans"/>
                <w:sz w:val="20"/>
                <w:szCs w:val="20"/>
              </w:rPr>
            </w:pPr>
          </w:p>
        </w:tc>
      </w:tr>
      <w:tr w:rsidR="00484758" w:rsidRPr="00E86DC6" w14:paraId="74A18D6A" w14:textId="77777777" w:rsidTr="00484758">
        <w:trPr>
          <w:cantSplit/>
          <w:trHeight w:val="935"/>
          <w:jc w:val="center"/>
        </w:trPr>
        <w:tc>
          <w:tcPr>
            <w:tcW w:w="410" w:type="pct"/>
            <w:vAlign w:val="center"/>
          </w:tcPr>
          <w:p w14:paraId="380E9F0E" w14:textId="298D619D"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5.20</w:t>
            </w:r>
          </w:p>
        </w:tc>
        <w:tc>
          <w:tcPr>
            <w:tcW w:w="2364" w:type="pct"/>
            <w:gridSpan w:val="2"/>
            <w:tcBorders>
              <w:bottom w:val="single" w:sz="4" w:space="0" w:color="auto"/>
              <w:right w:val="single" w:sz="12" w:space="0" w:color="auto"/>
            </w:tcBorders>
            <w:vAlign w:val="center"/>
          </w:tcPr>
          <w:p w14:paraId="23F8B182" w14:textId="2FE67FFB" w:rsidR="00484758" w:rsidRPr="00484758" w:rsidRDefault="00484758" w:rsidP="00484758">
            <w:pPr>
              <w:autoSpaceDE w:val="0"/>
              <w:autoSpaceDN w:val="0"/>
              <w:adjustRightInd w:val="0"/>
              <w:ind w:left="-39" w:right="-54"/>
              <w:rPr>
                <w:rFonts w:cs="Open Sans"/>
                <w:sz w:val="20"/>
                <w:szCs w:val="20"/>
              </w:rPr>
            </w:pPr>
            <w:r w:rsidRPr="00484758">
              <w:rPr>
                <w:sz w:val="20"/>
                <w:szCs w:val="20"/>
              </w:rPr>
              <w:t>Examine the reasons for the use of propaganda, rationing, and victory gardens during World War II.</w:t>
            </w:r>
          </w:p>
        </w:tc>
        <w:tc>
          <w:tcPr>
            <w:tcW w:w="198" w:type="pct"/>
            <w:tcBorders>
              <w:left w:val="single" w:sz="12" w:space="0" w:color="auto"/>
            </w:tcBorders>
          </w:tcPr>
          <w:p w14:paraId="16BE7E67" w14:textId="0BDA1950" w:rsidR="00484758" w:rsidRPr="00E86DC6" w:rsidRDefault="0017526C" w:rsidP="00484758">
            <w:pPr>
              <w:jc w:val="center"/>
              <w:rPr>
                <w:rFonts w:cs="Open Sans"/>
                <w:sz w:val="20"/>
                <w:szCs w:val="20"/>
              </w:rPr>
            </w:pPr>
            <w:r>
              <w:rPr>
                <w:rFonts w:cs="Open Sans"/>
                <w:sz w:val="20"/>
                <w:szCs w:val="20"/>
              </w:rPr>
              <w:t>Yes</w:t>
            </w:r>
          </w:p>
        </w:tc>
        <w:tc>
          <w:tcPr>
            <w:tcW w:w="237" w:type="pct"/>
          </w:tcPr>
          <w:p w14:paraId="2503F569" w14:textId="77777777" w:rsidR="00484758" w:rsidRPr="00E86DC6" w:rsidRDefault="00484758" w:rsidP="00484758">
            <w:pPr>
              <w:jc w:val="center"/>
              <w:rPr>
                <w:rFonts w:cs="Open Sans"/>
                <w:sz w:val="20"/>
                <w:szCs w:val="20"/>
              </w:rPr>
            </w:pPr>
          </w:p>
        </w:tc>
        <w:tc>
          <w:tcPr>
            <w:tcW w:w="1791" w:type="pct"/>
          </w:tcPr>
          <w:p w14:paraId="23EA7545" w14:textId="77777777" w:rsidR="00484758" w:rsidRPr="00E86DC6" w:rsidRDefault="00484758" w:rsidP="00484758">
            <w:pPr>
              <w:rPr>
                <w:rFonts w:cs="Open Sans"/>
                <w:sz w:val="20"/>
                <w:szCs w:val="20"/>
              </w:rPr>
            </w:pPr>
          </w:p>
        </w:tc>
      </w:tr>
      <w:tr w:rsidR="00484758" w:rsidRPr="0088429C" w14:paraId="2E383437" w14:textId="77777777" w:rsidTr="00484758">
        <w:trPr>
          <w:cantSplit/>
          <w:trHeight w:val="737"/>
          <w:jc w:val="center"/>
        </w:trPr>
        <w:tc>
          <w:tcPr>
            <w:tcW w:w="5000" w:type="pct"/>
            <w:gridSpan w:val="6"/>
            <w:vAlign w:val="center"/>
          </w:tcPr>
          <w:p w14:paraId="7B89D3A2"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88F552"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79ED4D41" w14:textId="77777777" w:rsidR="0088429C" w:rsidRDefault="0088429C"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207"/>
        <w:gridCol w:w="6961"/>
        <w:gridCol w:w="586"/>
        <w:gridCol w:w="697"/>
        <w:gridCol w:w="3272"/>
        <w:gridCol w:w="910"/>
        <w:gridCol w:w="1087"/>
        <w:gridCol w:w="6"/>
      </w:tblGrid>
      <w:tr w:rsidR="00484758" w:rsidRPr="00E86DC6" w14:paraId="3532DAC7" w14:textId="77777777" w:rsidTr="00484758">
        <w:trPr>
          <w:cantSplit/>
          <w:trHeight w:val="935"/>
          <w:jc w:val="center"/>
        </w:trPr>
        <w:tc>
          <w:tcPr>
            <w:tcW w:w="410" w:type="pct"/>
            <w:vAlign w:val="center"/>
          </w:tcPr>
          <w:p w14:paraId="550B9312" w14:textId="265AE8D1" w:rsidR="00484758" w:rsidRPr="00484758" w:rsidRDefault="00484758" w:rsidP="00484758">
            <w:pPr>
              <w:autoSpaceDE w:val="0"/>
              <w:autoSpaceDN w:val="0"/>
              <w:adjustRightInd w:val="0"/>
              <w:ind w:left="-30" w:right="-46"/>
              <w:jc w:val="center"/>
              <w:rPr>
                <w:sz w:val="20"/>
                <w:szCs w:val="20"/>
              </w:rPr>
            </w:pPr>
            <w:r w:rsidRPr="00484758">
              <w:rPr>
                <w:sz w:val="20"/>
                <w:szCs w:val="20"/>
              </w:rPr>
              <w:t>5.21</w:t>
            </w:r>
          </w:p>
        </w:tc>
        <w:tc>
          <w:tcPr>
            <w:tcW w:w="2364" w:type="pct"/>
            <w:tcBorders>
              <w:right w:val="single" w:sz="12" w:space="0" w:color="auto"/>
            </w:tcBorders>
            <w:vAlign w:val="center"/>
          </w:tcPr>
          <w:p w14:paraId="3815EB70" w14:textId="5688AE31" w:rsidR="00484758" w:rsidRPr="00484758" w:rsidRDefault="00484758" w:rsidP="00484758">
            <w:pPr>
              <w:autoSpaceDE w:val="0"/>
              <w:autoSpaceDN w:val="0"/>
              <w:adjustRightInd w:val="0"/>
              <w:ind w:left="-39" w:right="-54"/>
              <w:rPr>
                <w:sz w:val="20"/>
                <w:szCs w:val="20"/>
              </w:rPr>
            </w:pPr>
            <w:r w:rsidRPr="00484758">
              <w:rPr>
                <w:sz w:val="20"/>
                <w:szCs w:val="20"/>
              </w:rPr>
              <w:t xml:space="preserve">Analyze the significance of the Holocaust and its impact on the U.S. </w:t>
            </w:r>
          </w:p>
        </w:tc>
        <w:tc>
          <w:tcPr>
            <w:tcW w:w="198" w:type="pct"/>
            <w:tcBorders>
              <w:left w:val="single" w:sz="12" w:space="0" w:color="auto"/>
            </w:tcBorders>
          </w:tcPr>
          <w:p w14:paraId="3BF5EF9F" w14:textId="4909C085" w:rsidR="00484758" w:rsidRPr="00E86DC6" w:rsidRDefault="0017526C" w:rsidP="00484758">
            <w:pPr>
              <w:jc w:val="center"/>
              <w:rPr>
                <w:rFonts w:cs="Open Sans"/>
                <w:sz w:val="20"/>
                <w:szCs w:val="20"/>
              </w:rPr>
            </w:pPr>
            <w:r>
              <w:rPr>
                <w:rFonts w:cs="Open Sans"/>
                <w:sz w:val="20"/>
                <w:szCs w:val="20"/>
              </w:rPr>
              <w:t>Yes</w:t>
            </w:r>
          </w:p>
        </w:tc>
        <w:tc>
          <w:tcPr>
            <w:tcW w:w="237" w:type="pct"/>
          </w:tcPr>
          <w:p w14:paraId="64F6689F" w14:textId="77777777" w:rsidR="00484758" w:rsidRPr="00E86DC6" w:rsidRDefault="00484758" w:rsidP="00484758">
            <w:pPr>
              <w:jc w:val="center"/>
              <w:rPr>
                <w:rFonts w:cs="Open Sans"/>
                <w:sz w:val="20"/>
                <w:szCs w:val="20"/>
              </w:rPr>
            </w:pPr>
          </w:p>
        </w:tc>
        <w:tc>
          <w:tcPr>
            <w:tcW w:w="1791" w:type="pct"/>
            <w:gridSpan w:val="4"/>
          </w:tcPr>
          <w:p w14:paraId="5C188F00" w14:textId="77777777" w:rsidR="00484758" w:rsidRPr="00E86DC6" w:rsidRDefault="00484758" w:rsidP="00484758">
            <w:pPr>
              <w:rPr>
                <w:rFonts w:cs="Open Sans"/>
                <w:sz w:val="20"/>
                <w:szCs w:val="20"/>
              </w:rPr>
            </w:pPr>
          </w:p>
        </w:tc>
      </w:tr>
      <w:tr w:rsidR="00484758" w:rsidRPr="00E86DC6" w14:paraId="45868289"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AFFCDB8" w14:textId="2349CBCD"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 xml:space="preserve">Post-World War II and the Civil Rights Movement (1940s-1960s) </w:t>
            </w:r>
          </w:p>
        </w:tc>
        <w:tc>
          <w:tcPr>
            <w:tcW w:w="198" w:type="pct"/>
            <w:tcBorders>
              <w:left w:val="single" w:sz="12" w:space="0" w:color="auto"/>
            </w:tcBorders>
            <w:shd w:val="clear" w:color="auto" w:fill="D9D9D9" w:themeFill="background1" w:themeFillShade="D9"/>
          </w:tcPr>
          <w:p w14:paraId="42840C5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EDA7996"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gridSpan w:val="4"/>
            <w:shd w:val="clear" w:color="auto" w:fill="D9D9D9" w:themeFill="background1" w:themeFillShade="D9"/>
          </w:tcPr>
          <w:p w14:paraId="7E7765BA"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975B124"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544AA63F"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ED8AEFB"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9BDA2D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2B1CA271" w14:textId="77777777" w:rsidR="00484758" w:rsidRPr="00E86DC6" w:rsidRDefault="00484758" w:rsidP="00484758">
            <w:pPr>
              <w:jc w:val="center"/>
              <w:rPr>
                <w:rFonts w:cs="Open Sans"/>
                <w:b/>
                <w:sz w:val="20"/>
                <w:szCs w:val="20"/>
              </w:rPr>
            </w:pPr>
          </w:p>
        </w:tc>
        <w:tc>
          <w:tcPr>
            <w:tcW w:w="1791" w:type="pct"/>
            <w:gridSpan w:val="4"/>
            <w:shd w:val="clear" w:color="auto" w:fill="F2F2F2" w:themeFill="background1" w:themeFillShade="F2"/>
            <w:vAlign w:val="center"/>
          </w:tcPr>
          <w:p w14:paraId="04909375" w14:textId="77777777" w:rsidR="00484758" w:rsidRPr="00E86DC6" w:rsidRDefault="00484758" w:rsidP="00484758">
            <w:pPr>
              <w:jc w:val="center"/>
              <w:rPr>
                <w:rFonts w:cs="Open Sans"/>
                <w:b/>
                <w:sz w:val="20"/>
                <w:szCs w:val="20"/>
              </w:rPr>
            </w:pPr>
          </w:p>
        </w:tc>
      </w:tr>
      <w:tr w:rsidR="00484758" w:rsidRPr="00E86DC6" w14:paraId="720D605A" w14:textId="77777777" w:rsidTr="00484758">
        <w:trPr>
          <w:cantSplit/>
          <w:trHeight w:val="935"/>
          <w:jc w:val="center"/>
        </w:trPr>
        <w:tc>
          <w:tcPr>
            <w:tcW w:w="410" w:type="pct"/>
            <w:vAlign w:val="center"/>
          </w:tcPr>
          <w:p w14:paraId="73199069" w14:textId="09EC0012"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5.22</w:t>
            </w:r>
          </w:p>
        </w:tc>
        <w:tc>
          <w:tcPr>
            <w:tcW w:w="2364" w:type="pct"/>
            <w:tcBorders>
              <w:bottom w:val="single" w:sz="4" w:space="0" w:color="auto"/>
              <w:right w:val="single" w:sz="12" w:space="0" w:color="auto"/>
            </w:tcBorders>
            <w:vAlign w:val="center"/>
          </w:tcPr>
          <w:p w14:paraId="3DCB55D5" w14:textId="77777777" w:rsidR="00484758" w:rsidRPr="00484758" w:rsidRDefault="00484758" w:rsidP="00484758">
            <w:pPr>
              <w:rPr>
                <w:sz w:val="20"/>
                <w:szCs w:val="20"/>
              </w:rPr>
            </w:pPr>
            <w:r w:rsidRPr="00484758">
              <w:rPr>
                <w:sz w:val="20"/>
                <w:szCs w:val="20"/>
              </w:rPr>
              <w:t xml:space="preserve">Examine the growth of the U.S. as a consumer and entertainment society after World War II, including: </w:t>
            </w:r>
          </w:p>
          <w:p w14:paraId="3CA8950F"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Suburbs</w:t>
            </w:r>
          </w:p>
          <w:p w14:paraId="2A6B41A2"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Increased access to automobiles</w:t>
            </w:r>
          </w:p>
          <w:p w14:paraId="4E27FD38" w14:textId="77777777"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Interstate Highway System</w:t>
            </w:r>
          </w:p>
          <w:p w14:paraId="36C60049" w14:textId="6F2A2A1A"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Television, radio, and movie theaters</w:t>
            </w:r>
          </w:p>
        </w:tc>
        <w:tc>
          <w:tcPr>
            <w:tcW w:w="198" w:type="pct"/>
            <w:tcBorders>
              <w:left w:val="single" w:sz="12" w:space="0" w:color="auto"/>
            </w:tcBorders>
          </w:tcPr>
          <w:p w14:paraId="6505B8F9" w14:textId="162B7979" w:rsidR="00484758" w:rsidRPr="00E86DC6" w:rsidRDefault="0017526C" w:rsidP="00484758">
            <w:pPr>
              <w:jc w:val="center"/>
              <w:rPr>
                <w:rFonts w:cs="Open Sans"/>
                <w:sz w:val="20"/>
                <w:szCs w:val="20"/>
              </w:rPr>
            </w:pPr>
            <w:r>
              <w:rPr>
                <w:rFonts w:cs="Open Sans"/>
                <w:sz w:val="20"/>
                <w:szCs w:val="20"/>
              </w:rPr>
              <w:t>Yes</w:t>
            </w:r>
          </w:p>
        </w:tc>
        <w:tc>
          <w:tcPr>
            <w:tcW w:w="237" w:type="pct"/>
          </w:tcPr>
          <w:p w14:paraId="27961B19" w14:textId="77777777" w:rsidR="00484758" w:rsidRPr="00E86DC6" w:rsidRDefault="00484758" w:rsidP="00484758">
            <w:pPr>
              <w:jc w:val="center"/>
              <w:rPr>
                <w:rFonts w:cs="Open Sans"/>
                <w:sz w:val="20"/>
                <w:szCs w:val="20"/>
              </w:rPr>
            </w:pPr>
          </w:p>
        </w:tc>
        <w:tc>
          <w:tcPr>
            <w:tcW w:w="1791" w:type="pct"/>
            <w:gridSpan w:val="4"/>
          </w:tcPr>
          <w:p w14:paraId="449A6479" w14:textId="77777777" w:rsidR="00484758" w:rsidRPr="00E86DC6" w:rsidRDefault="00484758" w:rsidP="00484758">
            <w:pPr>
              <w:rPr>
                <w:rFonts w:cs="Open Sans"/>
                <w:sz w:val="20"/>
                <w:szCs w:val="20"/>
              </w:rPr>
            </w:pPr>
          </w:p>
        </w:tc>
      </w:tr>
      <w:tr w:rsidR="00484758" w:rsidRPr="00E86DC6" w14:paraId="209A2BDC" w14:textId="77777777" w:rsidTr="00484758">
        <w:trPr>
          <w:cantSplit/>
          <w:trHeight w:val="935"/>
          <w:jc w:val="center"/>
        </w:trPr>
        <w:tc>
          <w:tcPr>
            <w:tcW w:w="410" w:type="pct"/>
            <w:vAlign w:val="center"/>
          </w:tcPr>
          <w:p w14:paraId="59FEE37D" w14:textId="55916645" w:rsidR="00484758" w:rsidRPr="00484758" w:rsidRDefault="00484758" w:rsidP="00484758">
            <w:pPr>
              <w:autoSpaceDE w:val="0"/>
              <w:autoSpaceDN w:val="0"/>
              <w:adjustRightInd w:val="0"/>
              <w:ind w:left="-30" w:right="-46"/>
              <w:jc w:val="center"/>
              <w:rPr>
                <w:sz w:val="20"/>
                <w:szCs w:val="20"/>
              </w:rPr>
            </w:pPr>
            <w:r>
              <w:rPr>
                <w:sz w:val="20"/>
                <w:szCs w:val="20"/>
              </w:rPr>
              <w:t>5.23</w:t>
            </w:r>
          </w:p>
        </w:tc>
        <w:tc>
          <w:tcPr>
            <w:tcW w:w="2364" w:type="pct"/>
            <w:tcBorders>
              <w:bottom w:val="single" w:sz="4" w:space="0" w:color="auto"/>
              <w:right w:val="single" w:sz="12" w:space="0" w:color="auto"/>
            </w:tcBorders>
            <w:vAlign w:val="center"/>
          </w:tcPr>
          <w:p w14:paraId="78C9C339" w14:textId="77777777" w:rsidR="00484758" w:rsidRDefault="00484758" w:rsidP="00484758">
            <w:pPr>
              <w:rPr>
                <w:sz w:val="20"/>
                <w:szCs w:val="20"/>
              </w:rPr>
            </w:pPr>
            <w:r w:rsidRPr="00484758">
              <w:rPr>
                <w:sz w:val="20"/>
                <w:szCs w:val="20"/>
              </w:rPr>
              <w:t>Examine how Cold War events impacted the U.S., including:</w:t>
            </w:r>
          </w:p>
          <w:p w14:paraId="6F53473B" w14:textId="77777777" w:rsidR="00484758" w:rsidRPr="00484758" w:rsidRDefault="00484758" w:rsidP="00484758">
            <w:pPr>
              <w:numPr>
                <w:ilvl w:val="0"/>
                <w:numId w:val="35"/>
              </w:numPr>
              <w:rPr>
                <w:sz w:val="20"/>
                <w:szCs w:val="20"/>
              </w:rPr>
            </w:pPr>
            <w:r w:rsidRPr="00484758">
              <w:rPr>
                <w:sz w:val="20"/>
                <w:szCs w:val="20"/>
              </w:rPr>
              <w:t>Arms race</w:t>
            </w:r>
          </w:p>
          <w:p w14:paraId="68E0A76E" w14:textId="77777777" w:rsidR="00484758" w:rsidRPr="00484758" w:rsidRDefault="00484758" w:rsidP="00484758">
            <w:pPr>
              <w:numPr>
                <w:ilvl w:val="0"/>
                <w:numId w:val="35"/>
              </w:numPr>
              <w:rPr>
                <w:sz w:val="20"/>
                <w:szCs w:val="20"/>
              </w:rPr>
            </w:pPr>
            <w:r w:rsidRPr="00484758">
              <w:rPr>
                <w:sz w:val="20"/>
                <w:szCs w:val="20"/>
              </w:rPr>
              <w:t>Berlin Wall</w:t>
            </w:r>
          </w:p>
          <w:p w14:paraId="727C5E6B" w14:textId="77777777" w:rsidR="00484758" w:rsidRDefault="00484758" w:rsidP="00484758">
            <w:pPr>
              <w:numPr>
                <w:ilvl w:val="0"/>
                <w:numId w:val="35"/>
              </w:numPr>
              <w:rPr>
                <w:sz w:val="20"/>
                <w:szCs w:val="20"/>
              </w:rPr>
            </w:pPr>
            <w:r w:rsidRPr="00484758">
              <w:rPr>
                <w:sz w:val="20"/>
                <w:szCs w:val="20"/>
              </w:rPr>
              <w:t>Cuban Missile Crisis</w:t>
            </w:r>
          </w:p>
          <w:p w14:paraId="226A152B" w14:textId="283F25B6" w:rsidR="00484758" w:rsidRPr="00484758" w:rsidRDefault="00484758" w:rsidP="00484758">
            <w:pPr>
              <w:numPr>
                <w:ilvl w:val="0"/>
                <w:numId w:val="35"/>
              </w:numPr>
              <w:rPr>
                <w:sz w:val="20"/>
                <w:szCs w:val="20"/>
              </w:rPr>
            </w:pPr>
            <w:r w:rsidRPr="00484758">
              <w:rPr>
                <w:sz w:val="20"/>
                <w:szCs w:val="20"/>
              </w:rPr>
              <w:t>Space Race</w:t>
            </w:r>
          </w:p>
        </w:tc>
        <w:tc>
          <w:tcPr>
            <w:tcW w:w="198" w:type="pct"/>
            <w:tcBorders>
              <w:left w:val="single" w:sz="12" w:space="0" w:color="auto"/>
            </w:tcBorders>
          </w:tcPr>
          <w:p w14:paraId="5ABAD588" w14:textId="1CDFD18E" w:rsidR="00484758" w:rsidRPr="00E86DC6" w:rsidRDefault="0017526C" w:rsidP="00484758">
            <w:pPr>
              <w:jc w:val="center"/>
              <w:rPr>
                <w:rFonts w:cs="Open Sans"/>
                <w:sz w:val="20"/>
                <w:szCs w:val="20"/>
              </w:rPr>
            </w:pPr>
            <w:r>
              <w:rPr>
                <w:rFonts w:cs="Open Sans"/>
                <w:sz w:val="20"/>
                <w:szCs w:val="20"/>
              </w:rPr>
              <w:t>Yes</w:t>
            </w:r>
          </w:p>
        </w:tc>
        <w:tc>
          <w:tcPr>
            <w:tcW w:w="237" w:type="pct"/>
          </w:tcPr>
          <w:p w14:paraId="4C9EA41D" w14:textId="77777777" w:rsidR="00484758" w:rsidRPr="00E86DC6" w:rsidRDefault="00484758" w:rsidP="00484758">
            <w:pPr>
              <w:jc w:val="center"/>
              <w:rPr>
                <w:rFonts w:cs="Open Sans"/>
                <w:sz w:val="20"/>
                <w:szCs w:val="20"/>
              </w:rPr>
            </w:pPr>
          </w:p>
        </w:tc>
        <w:tc>
          <w:tcPr>
            <w:tcW w:w="1791" w:type="pct"/>
            <w:gridSpan w:val="4"/>
          </w:tcPr>
          <w:p w14:paraId="7D0AC0FA" w14:textId="77777777" w:rsidR="00484758" w:rsidRPr="00E86DC6" w:rsidRDefault="00484758" w:rsidP="00484758">
            <w:pPr>
              <w:rPr>
                <w:rFonts w:cs="Open Sans"/>
                <w:sz w:val="20"/>
                <w:szCs w:val="20"/>
              </w:rPr>
            </w:pPr>
          </w:p>
        </w:tc>
      </w:tr>
      <w:tr w:rsidR="00484758" w:rsidRPr="00E86DC6" w14:paraId="719F6AC3" w14:textId="77777777" w:rsidTr="00484758">
        <w:trPr>
          <w:cantSplit/>
          <w:trHeight w:val="935"/>
          <w:jc w:val="center"/>
        </w:trPr>
        <w:tc>
          <w:tcPr>
            <w:tcW w:w="410" w:type="pct"/>
            <w:vAlign w:val="center"/>
          </w:tcPr>
          <w:p w14:paraId="0AA2495A" w14:textId="3E8A1B32" w:rsidR="00484758" w:rsidRDefault="00484758" w:rsidP="00484758">
            <w:pPr>
              <w:autoSpaceDE w:val="0"/>
              <w:autoSpaceDN w:val="0"/>
              <w:adjustRightInd w:val="0"/>
              <w:ind w:left="-30" w:right="-46"/>
              <w:jc w:val="center"/>
              <w:rPr>
                <w:sz w:val="20"/>
                <w:szCs w:val="20"/>
              </w:rPr>
            </w:pPr>
            <w:r>
              <w:rPr>
                <w:sz w:val="20"/>
                <w:szCs w:val="20"/>
              </w:rPr>
              <w:t>5.24</w:t>
            </w:r>
          </w:p>
        </w:tc>
        <w:tc>
          <w:tcPr>
            <w:tcW w:w="2364" w:type="pct"/>
            <w:tcBorders>
              <w:bottom w:val="single" w:sz="4" w:space="0" w:color="auto"/>
              <w:right w:val="single" w:sz="12" w:space="0" w:color="auto"/>
            </w:tcBorders>
            <w:vAlign w:val="center"/>
          </w:tcPr>
          <w:p w14:paraId="55C40BE9" w14:textId="77777777" w:rsidR="00484758" w:rsidRPr="00484758" w:rsidRDefault="00484758" w:rsidP="00484758">
            <w:pPr>
              <w:rPr>
                <w:sz w:val="20"/>
                <w:szCs w:val="20"/>
              </w:rPr>
            </w:pPr>
            <w:r w:rsidRPr="00484758">
              <w:rPr>
                <w:sz w:val="20"/>
                <w:szCs w:val="20"/>
              </w:rPr>
              <w:t>Analyze the key people and events of the Civil Rights Movement, including:</w:t>
            </w:r>
          </w:p>
          <w:p w14:paraId="5D09C62E" w14:textId="77777777" w:rsidR="00484758" w:rsidRPr="00484758" w:rsidRDefault="00484758" w:rsidP="00484758">
            <w:pPr>
              <w:numPr>
                <w:ilvl w:val="0"/>
                <w:numId w:val="36"/>
              </w:numPr>
              <w:rPr>
                <w:sz w:val="20"/>
                <w:szCs w:val="20"/>
              </w:rPr>
            </w:pPr>
            <w:r w:rsidRPr="00484758">
              <w:rPr>
                <w:sz w:val="20"/>
                <w:szCs w:val="20"/>
              </w:rPr>
              <w:t>Martin Luther King Jr. and non-violent protests</w:t>
            </w:r>
          </w:p>
          <w:p w14:paraId="5B04B910" w14:textId="77777777" w:rsidR="00484758" w:rsidRPr="00484758" w:rsidRDefault="00484758" w:rsidP="00484758">
            <w:pPr>
              <w:numPr>
                <w:ilvl w:val="0"/>
                <w:numId w:val="36"/>
              </w:numPr>
              <w:rPr>
                <w:sz w:val="20"/>
                <w:szCs w:val="20"/>
              </w:rPr>
            </w:pPr>
            <w:r w:rsidRPr="00484758">
              <w:rPr>
                <w:sz w:val="20"/>
                <w:szCs w:val="20"/>
              </w:rPr>
              <w:t>Montgomery Bus Boycott and Rosa Parks</w:t>
            </w:r>
          </w:p>
          <w:p w14:paraId="71672304" w14:textId="77777777" w:rsidR="00484758" w:rsidRDefault="00484758" w:rsidP="00484758">
            <w:pPr>
              <w:numPr>
                <w:ilvl w:val="0"/>
                <w:numId w:val="36"/>
              </w:numPr>
              <w:rPr>
                <w:sz w:val="20"/>
                <w:szCs w:val="20"/>
              </w:rPr>
            </w:pPr>
            <w:r w:rsidRPr="00484758">
              <w:rPr>
                <w:i/>
                <w:sz w:val="20"/>
                <w:szCs w:val="20"/>
              </w:rPr>
              <w:lastRenderedPageBreak/>
              <w:t>Brown v. Board of Education</w:t>
            </w:r>
            <w:r w:rsidRPr="00484758">
              <w:rPr>
                <w:sz w:val="20"/>
                <w:szCs w:val="20"/>
              </w:rPr>
              <w:t xml:space="preserve"> and Thurgood Marshall</w:t>
            </w:r>
          </w:p>
          <w:p w14:paraId="0EE4C476" w14:textId="1CB74977" w:rsidR="00484758" w:rsidRPr="00484758" w:rsidRDefault="00484758" w:rsidP="00484758">
            <w:pPr>
              <w:numPr>
                <w:ilvl w:val="0"/>
                <w:numId w:val="36"/>
              </w:numPr>
              <w:rPr>
                <w:sz w:val="20"/>
                <w:szCs w:val="20"/>
              </w:rPr>
            </w:pPr>
            <w:r w:rsidRPr="00484758">
              <w:rPr>
                <w:sz w:val="20"/>
                <w:szCs w:val="20"/>
              </w:rPr>
              <w:t>Freedom Riders and Diane Nash</w:t>
            </w:r>
          </w:p>
        </w:tc>
        <w:tc>
          <w:tcPr>
            <w:tcW w:w="198" w:type="pct"/>
            <w:tcBorders>
              <w:left w:val="single" w:sz="12" w:space="0" w:color="auto"/>
            </w:tcBorders>
          </w:tcPr>
          <w:p w14:paraId="79519045" w14:textId="77777777" w:rsidR="00484758" w:rsidRPr="00E86DC6" w:rsidRDefault="00484758" w:rsidP="00484758">
            <w:pPr>
              <w:jc w:val="center"/>
              <w:rPr>
                <w:rFonts w:cs="Open Sans"/>
                <w:sz w:val="20"/>
                <w:szCs w:val="20"/>
              </w:rPr>
            </w:pPr>
          </w:p>
        </w:tc>
        <w:tc>
          <w:tcPr>
            <w:tcW w:w="237" w:type="pct"/>
          </w:tcPr>
          <w:p w14:paraId="4918AA1E" w14:textId="59F0BCA3" w:rsidR="00484758" w:rsidRPr="00E86DC6" w:rsidRDefault="0017526C" w:rsidP="00484758">
            <w:pPr>
              <w:jc w:val="center"/>
              <w:rPr>
                <w:rFonts w:cs="Open Sans"/>
                <w:sz w:val="20"/>
                <w:szCs w:val="20"/>
              </w:rPr>
            </w:pPr>
            <w:r>
              <w:rPr>
                <w:rFonts w:cs="Open Sans"/>
                <w:sz w:val="20"/>
                <w:szCs w:val="20"/>
              </w:rPr>
              <w:t>No</w:t>
            </w:r>
          </w:p>
        </w:tc>
        <w:tc>
          <w:tcPr>
            <w:tcW w:w="1791" w:type="pct"/>
            <w:gridSpan w:val="4"/>
          </w:tcPr>
          <w:p w14:paraId="3A8369D8" w14:textId="77777777" w:rsidR="00484758" w:rsidRDefault="0017526C" w:rsidP="00484758">
            <w:pPr>
              <w:rPr>
                <w:rFonts w:cs="Open Sans"/>
                <w:sz w:val="20"/>
                <w:szCs w:val="20"/>
              </w:rPr>
            </w:pPr>
            <w:r>
              <w:rPr>
                <w:rFonts w:cs="Open Sans"/>
                <w:sz w:val="20"/>
                <w:szCs w:val="20"/>
              </w:rPr>
              <w:t>Need more on MLK Jr.’s speech and more primary documents.</w:t>
            </w:r>
          </w:p>
          <w:p w14:paraId="1B517DF5" w14:textId="77777777" w:rsidR="0083130E" w:rsidRDefault="0083130E" w:rsidP="00484758">
            <w:pPr>
              <w:rPr>
                <w:rFonts w:cs="Open Sans"/>
                <w:sz w:val="20"/>
                <w:szCs w:val="20"/>
              </w:rPr>
            </w:pPr>
            <w:r>
              <w:rPr>
                <w:rFonts w:cs="Open Sans"/>
                <w:sz w:val="20"/>
                <w:szCs w:val="20"/>
              </w:rPr>
              <w:t xml:space="preserve">“Martin Luther King Jr,” put his speech in to provide a primary document for students to analyze and get </w:t>
            </w:r>
            <w:r>
              <w:rPr>
                <w:rFonts w:cs="Open Sans"/>
                <w:sz w:val="20"/>
                <w:szCs w:val="20"/>
              </w:rPr>
              <w:lastRenderedPageBreak/>
              <w:t xml:space="preserve">in depth idea of what this speech was about. Having just the, “I have a Dream,” sentence is insufficient for students to analyze. </w:t>
            </w:r>
          </w:p>
          <w:p w14:paraId="52430EE6" w14:textId="3309F0B9" w:rsidR="0022208D" w:rsidRPr="00E86DC6" w:rsidRDefault="0022208D" w:rsidP="00484758">
            <w:pPr>
              <w:rPr>
                <w:rFonts w:cs="Open Sans"/>
                <w:sz w:val="20"/>
                <w:szCs w:val="20"/>
              </w:rPr>
            </w:pPr>
            <w:r>
              <w:rPr>
                <w:rFonts w:cs="Open Sans"/>
                <w:sz w:val="20"/>
                <w:szCs w:val="20"/>
              </w:rPr>
              <w:t>Need more than just the addition of a paragraph.</w:t>
            </w:r>
          </w:p>
        </w:tc>
      </w:tr>
      <w:tr w:rsidR="00484758" w:rsidRPr="00E86DC6" w14:paraId="5E9D2400" w14:textId="77777777" w:rsidTr="00484758">
        <w:trPr>
          <w:cantSplit/>
          <w:trHeight w:val="935"/>
          <w:jc w:val="center"/>
        </w:trPr>
        <w:tc>
          <w:tcPr>
            <w:tcW w:w="410" w:type="pct"/>
            <w:vAlign w:val="center"/>
          </w:tcPr>
          <w:p w14:paraId="2E9CB222" w14:textId="0118C1B8"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lastRenderedPageBreak/>
              <w:t>5.25</w:t>
            </w:r>
          </w:p>
        </w:tc>
        <w:tc>
          <w:tcPr>
            <w:tcW w:w="2364" w:type="pct"/>
            <w:tcBorders>
              <w:bottom w:val="single" w:sz="4" w:space="0" w:color="auto"/>
              <w:right w:val="single" w:sz="12" w:space="0" w:color="auto"/>
            </w:tcBorders>
            <w:vAlign w:val="center"/>
          </w:tcPr>
          <w:p w14:paraId="4C6A9A04" w14:textId="6CC4C0E2"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Explain the impact of John F. Kennedy’s presidency on the country, including: passage of the Civil Rights Act, the Voting Rights Act, the space program, and his assassination.</w:t>
            </w:r>
          </w:p>
        </w:tc>
        <w:tc>
          <w:tcPr>
            <w:tcW w:w="198" w:type="pct"/>
            <w:tcBorders>
              <w:left w:val="single" w:sz="12" w:space="0" w:color="auto"/>
            </w:tcBorders>
          </w:tcPr>
          <w:p w14:paraId="30A37939" w14:textId="21153535" w:rsidR="00484758" w:rsidRPr="00E86DC6" w:rsidRDefault="0017526C" w:rsidP="00484758">
            <w:pPr>
              <w:jc w:val="center"/>
              <w:rPr>
                <w:rFonts w:cs="Open Sans"/>
                <w:sz w:val="20"/>
                <w:szCs w:val="20"/>
              </w:rPr>
            </w:pPr>
            <w:r>
              <w:rPr>
                <w:rFonts w:cs="Open Sans"/>
                <w:sz w:val="20"/>
                <w:szCs w:val="20"/>
              </w:rPr>
              <w:t>Yes</w:t>
            </w:r>
          </w:p>
        </w:tc>
        <w:tc>
          <w:tcPr>
            <w:tcW w:w="237" w:type="pct"/>
          </w:tcPr>
          <w:p w14:paraId="0A6E5D85" w14:textId="77777777" w:rsidR="00484758" w:rsidRPr="00E86DC6" w:rsidRDefault="00484758" w:rsidP="00484758">
            <w:pPr>
              <w:jc w:val="center"/>
              <w:rPr>
                <w:rFonts w:cs="Open Sans"/>
                <w:sz w:val="20"/>
                <w:szCs w:val="20"/>
              </w:rPr>
            </w:pPr>
          </w:p>
        </w:tc>
        <w:tc>
          <w:tcPr>
            <w:tcW w:w="1791" w:type="pct"/>
            <w:gridSpan w:val="4"/>
          </w:tcPr>
          <w:p w14:paraId="47067AAD" w14:textId="77777777" w:rsidR="00484758" w:rsidRPr="00E86DC6" w:rsidRDefault="00484758" w:rsidP="00484758">
            <w:pPr>
              <w:rPr>
                <w:rFonts w:cs="Open Sans"/>
                <w:sz w:val="20"/>
                <w:szCs w:val="20"/>
              </w:rPr>
            </w:pPr>
          </w:p>
        </w:tc>
      </w:tr>
      <w:tr w:rsidR="00484758" w:rsidRPr="0088429C" w14:paraId="11C6A393" w14:textId="77777777" w:rsidTr="00484758">
        <w:trPr>
          <w:cantSplit/>
          <w:trHeight w:val="737"/>
          <w:jc w:val="center"/>
        </w:trPr>
        <w:tc>
          <w:tcPr>
            <w:tcW w:w="5000" w:type="pct"/>
            <w:gridSpan w:val="8"/>
            <w:vAlign w:val="center"/>
          </w:tcPr>
          <w:p w14:paraId="2A08A06F"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7FF8CBB"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484758" w:rsidRPr="00696C58" w14:paraId="0B325870" w14:textId="77777777" w:rsidTr="00484758">
        <w:trPr>
          <w:gridAfter w:val="1"/>
          <w:wAfter w:w="2" w:type="pct"/>
          <w:cantSplit/>
          <w:jc w:val="center"/>
        </w:trPr>
        <w:tc>
          <w:tcPr>
            <w:tcW w:w="4320" w:type="pct"/>
            <w:gridSpan w:val="5"/>
            <w:tcBorders>
              <w:right w:val="single" w:sz="12" w:space="0" w:color="auto"/>
            </w:tcBorders>
            <w:shd w:val="clear" w:color="auto" w:fill="auto"/>
            <w:vAlign w:val="center"/>
          </w:tcPr>
          <w:p w14:paraId="0673660F" w14:textId="07774E1D" w:rsidR="00484758" w:rsidRPr="00696C58" w:rsidRDefault="00484758" w:rsidP="00484758">
            <w:pPr>
              <w:keepNext/>
              <w:rPr>
                <w:rFonts w:cs="Open Sans"/>
                <w:b/>
                <w:sz w:val="20"/>
                <w:szCs w:val="20"/>
              </w:rPr>
            </w:pPr>
            <w:r>
              <w:rPr>
                <w:rFonts w:cs="Open Sans"/>
                <w:b/>
                <w:sz w:val="20"/>
                <w:szCs w:val="20"/>
              </w:rPr>
              <w:t>GRADE 5</w:t>
            </w:r>
            <w:r w:rsidRPr="00696C58">
              <w:rPr>
                <w:rFonts w:cs="Open Sans"/>
                <w:b/>
                <w:sz w:val="20"/>
                <w:szCs w:val="20"/>
              </w:rPr>
              <w:t>, PART 1, SECTION IA:</w:t>
            </w:r>
          </w:p>
        </w:tc>
        <w:tc>
          <w:tcPr>
            <w:tcW w:w="309" w:type="pct"/>
            <w:tcBorders>
              <w:left w:val="single" w:sz="12" w:space="0" w:color="auto"/>
            </w:tcBorders>
            <w:shd w:val="clear" w:color="auto" w:fill="auto"/>
          </w:tcPr>
          <w:p w14:paraId="141EF444" w14:textId="77777777" w:rsidR="00484758" w:rsidRPr="00696C58" w:rsidRDefault="00484758" w:rsidP="00484758">
            <w:pPr>
              <w:keepNext/>
              <w:rPr>
                <w:rFonts w:cs="Open Sans"/>
                <w:b/>
                <w:sz w:val="20"/>
                <w:szCs w:val="20"/>
              </w:rPr>
            </w:pPr>
            <w:r w:rsidRPr="00696C58">
              <w:rPr>
                <w:rFonts w:cs="Open Sans"/>
                <w:b/>
                <w:sz w:val="20"/>
                <w:szCs w:val="20"/>
              </w:rPr>
              <w:t>Yes</w:t>
            </w:r>
          </w:p>
        </w:tc>
        <w:tc>
          <w:tcPr>
            <w:tcW w:w="369" w:type="pct"/>
            <w:shd w:val="clear" w:color="auto" w:fill="auto"/>
          </w:tcPr>
          <w:p w14:paraId="028D8BA1" w14:textId="77777777" w:rsidR="00484758" w:rsidRPr="00696C58" w:rsidRDefault="00484758" w:rsidP="00484758">
            <w:pPr>
              <w:keepNext/>
              <w:rPr>
                <w:rFonts w:cs="Open Sans"/>
                <w:b/>
                <w:sz w:val="20"/>
                <w:szCs w:val="20"/>
              </w:rPr>
            </w:pPr>
            <w:r w:rsidRPr="00696C58">
              <w:rPr>
                <w:rFonts w:cs="Open Sans"/>
                <w:b/>
                <w:sz w:val="20"/>
                <w:szCs w:val="20"/>
              </w:rPr>
              <w:t>No</w:t>
            </w:r>
          </w:p>
        </w:tc>
      </w:tr>
      <w:tr w:rsidR="00484758" w:rsidRPr="00696C58" w14:paraId="1AB16095" w14:textId="77777777" w:rsidTr="00484758">
        <w:trPr>
          <w:gridAfter w:val="1"/>
          <w:wAfter w:w="2" w:type="pct"/>
          <w:cantSplit/>
          <w:trHeight w:val="2699"/>
          <w:jc w:val="center"/>
        </w:trPr>
        <w:tc>
          <w:tcPr>
            <w:tcW w:w="4320" w:type="pct"/>
            <w:gridSpan w:val="5"/>
            <w:tcBorders>
              <w:right w:val="single" w:sz="12" w:space="0" w:color="auto"/>
            </w:tcBorders>
            <w:shd w:val="clear" w:color="auto" w:fill="auto"/>
            <w:vAlign w:val="center"/>
          </w:tcPr>
          <w:p w14:paraId="257775F7" w14:textId="77777777" w:rsidR="00484758" w:rsidRPr="00696C58" w:rsidRDefault="00484758" w:rsidP="00484758">
            <w:pPr>
              <w:autoSpaceDE w:val="0"/>
              <w:autoSpaceDN w:val="0"/>
              <w:adjustRightInd w:val="0"/>
              <w:rPr>
                <w:rFonts w:cs="Open Sans"/>
                <w:sz w:val="20"/>
                <w:szCs w:val="20"/>
              </w:rPr>
            </w:pPr>
            <w:r w:rsidRPr="00696C58">
              <w:rPr>
                <w:rFonts w:cs="Open Sans"/>
                <w:sz w:val="20"/>
                <w:szCs w:val="20"/>
              </w:rPr>
              <w:t>The instructional materials revi</w:t>
            </w:r>
            <w:r>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309" w:type="pct"/>
            <w:tcBorders>
              <w:left w:val="single" w:sz="12" w:space="0" w:color="auto"/>
            </w:tcBorders>
            <w:shd w:val="clear" w:color="auto" w:fill="auto"/>
          </w:tcPr>
          <w:p w14:paraId="72F554D1" w14:textId="77777777" w:rsidR="00484758" w:rsidRPr="00696C58" w:rsidRDefault="00484758" w:rsidP="00484758">
            <w:pPr>
              <w:keepNext/>
              <w:rPr>
                <w:rFonts w:cs="Open Sans"/>
                <w:b/>
                <w:sz w:val="20"/>
                <w:szCs w:val="20"/>
              </w:rPr>
            </w:pPr>
          </w:p>
        </w:tc>
        <w:tc>
          <w:tcPr>
            <w:tcW w:w="369" w:type="pct"/>
            <w:shd w:val="clear" w:color="auto" w:fill="auto"/>
          </w:tcPr>
          <w:p w14:paraId="48C3CD8C" w14:textId="7A46C2FF" w:rsidR="00484758" w:rsidRPr="00696C58" w:rsidRDefault="00B97CAC" w:rsidP="00484758">
            <w:pPr>
              <w:keepNext/>
              <w:rPr>
                <w:rFonts w:cs="Open Sans"/>
                <w:b/>
                <w:sz w:val="20"/>
                <w:szCs w:val="20"/>
              </w:rPr>
            </w:pPr>
            <w:r>
              <w:rPr>
                <w:rFonts w:cs="Open Sans"/>
                <w:b/>
                <w:sz w:val="20"/>
                <w:szCs w:val="20"/>
              </w:rPr>
              <w:t>No</w:t>
            </w:r>
          </w:p>
        </w:tc>
      </w:tr>
    </w:tbl>
    <w:p w14:paraId="42C7941B" w14:textId="77777777" w:rsidR="00E60FCE" w:rsidRDefault="00E60FCE" w:rsidP="00F5694C">
      <w:pPr>
        <w:rPr>
          <w:rFonts w:cs="Open Sans"/>
          <w:i/>
          <w:sz w:val="20"/>
          <w:szCs w:val="20"/>
        </w:rPr>
      </w:pPr>
    </w:p>
    <w:p w14:paraId="558F1A1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484758" w:rsidRPr="00E86DC6" w14:paraId="4BDFBC9D" w14:textId="77777777" w:rsidTr="00484758">
        <w:tc>
          <w:tcPr>
            <w:tcW w:w="14398" w:type="dxa"/>
            <w:gridSpan w:val="5"/>
            <w:shd w:val="clear" w:color="auto" w:fill="D9D9D9" w:themeFill="background1" w:themeFillShade="D9"/>
          </w:tcPr>
          <w:p w14:paraId="611BD9C1" w14:textId="77777777" w:rsidR="00484758" w:rsidRPr="00E86DC6" w:rsidRDefault="00484758" w:rsidP="00484758">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Pr>
                <w:rFonts w:cs="Open Sans"/>
                <w:b/>
                <w:sz w:val="20"/>
                <w:szCs w:val="20"/>
              </w:rPr>
              <w:t xml:space="preserve"> (Grade 3</w:t>
            </w:r>
            <w:r w:rsidRPr="00696C58">
              <w:rPr>
                <w:rFonts w:cs="Open Sans"/>
                <w:b/>
                <w:sz w:val="20"/>
                <w:szCs w:val="20"/>
              </w:rPr>
              <w:t>, Part 1)</w:t>
            </w:r>
          </w:p>
          <w:p w14:paraId="047DA347" w14:textId="77777777" w:rsidR="00484758" w:rsidRPr="00E86DC6" w:rsidRDefault="00484758" w:rsidP="00484758">
            <w:pPr>
              <w:jc w:val="center"/>
              <w:rPr>
                <w:rFonts w:cs="Open Sans"/>
                <w:b/>
                <w:sz w:val="20"/>
                <w:szCs w:val="20"/>
              </w:rPr>
            </w:pPr>
          </w:p>
          <w:p w14:paraId="62ED7CF5" w14:textId="77777777" w:rsidR="00484758" w:rsidRPr="00E86DC6" w:rsidRDefault="00484758" w:rsidP="00484758">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484758" w:rsidRPr="00E86DC6" w14:paraId="2EBD994E" w14:textId="77777777" w:rsidTr="00484758">
        <w:tc>
          <w:tcPr>
            <w:tcW w:w="6933" w:type="dxa"/>
            <w:gridSpan w:val="2"/>
            <w:shd w:val="clear" w:color="auto" w:fill="F2F2F2" w:themeFill="background1" w:themeFillShade="F2"/>
          </w:tcPr>
          <w:p w14:paraId="6153A54E" w14:textId="77777777" w:rsidR="00484758" w:rsidRPr="00E86DC6" w:rsidRDefault="00484758" w:rsidP="00484758">
            <w:pPr>
              <w:keepNext/>
              <w:rPr>
                <w:rFonts w:cs="Open Sans"/>
                <w:b/>
                <w:sz w:val="20"/>
                <w:szCs w:val="20"/>
              </w:rPr>
            </w:pPr>
          </w:p>
        </w:tc>
        <w:tc>
          <w:tcPr>
            <w:tcW w:w="900" w:type="dxa"/>
            <w:shd w:val="clear" w:color="auto" w:fill="F2F2F2" w:themeFill="background1" w:themeFillShade="F2"/>
          </w:tcPr>
          <w:p w14:paraId="60F98C1B"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6080E1CA"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4B62F77F" w14:textId="77777777" w:rsidR="00484758" w:rsidRPr="00E86DC6" w:rsidRDefault="00484758" w:rsidP="00484758">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484758" w:rsidRPr="00E86DC6" w14:paraId="32871209" w14:textId="77777777" w:rsidTr="00484758">
        <w:trPr>
          <w:trHeight w:val="864"/>
        </w:trPr>
        <w:tc>
          <w:tcPr>
            <w:tcW w:w="6933" w:type="dxa"/>
            <w:gridSpan w:val="2"/>
            <w:vAlign w:val="center"/>
          </w:tcPr>
          <w:p w14:paraId="3AAF1AD4" w14:textId="77777777" w:rsidR="00484758" w:rsidRPr="00E86DC6" w:rsidRDefault="00484758" w:rsidP="00484758">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6AA51A85" w14:textId="45A70307" w:rsidR="00484758" w:rsidRPr="00E86DC6" w:rsidRDefault="0017526C" w:rsidP="00484758">
            <w:pPr>
              <w:keepNext/>
              <w:rPr>
                <w:rFonts w:cs="Open Sans"/>
                <w:b/>
                <w:sz w:val="20"/>
                <w:szCs w:val="20"/>
              </w:rPr>
            </w:pPr>
            <w:r>
              <w:rPr>
                <w:rFonts w:cs="Open Sans"/>
                <w:b/>
                <w:sz w:val="20"/>
                <w:szCs w:val="20"/>
              </w:rPr>
              <w:t>Yes</w:t>
            </w:r>
          </w:p>
        </w:tc>
        <w:tc>
          <w:tcPr>
            <w:tcW w:w="900" w:type="dxa"/>
          </w:tcPr>
          <w:p w14:paraId="5AF7428C" w14:textId="77777777" w:rsidR="00484758" w:rsidRPr="00E86DC6" w:rsidRDefault="00484758" w:rsidP="00484758">
            <w:pPr>
              <w:keepNext/>
              <w:rPr>
                <w:rFonts w:cs="Open Sans"/>
                <w:b/>
                <w:sz w:val="20"/>
                <w:szCs w:val="20"/>
              </w:rPr>
            </w:pPr>
          </w:p>
        </w:tc>
        <w:tc>
          <w:tcPr>
            <w:tcW w:w="5665" w:type="dxa"/>
          </w:tcPr>
          <w:p w14:paraId="5AC0D3B8" w14:textId="77777777" w:rsidR="00484758" w:rsidRPr="00E86DC6" w:rsidRDefault="00484758" w:rsidP="00484758">
            <w:pPr>
              <w:keepNext/>
              <w:rPr>
                <w:rFonts w:cs="Open Sans"/>
                <w:b/>
                <w:sz w:val="20"/>
                <w:szCs w:val="20"/>
              </w:rPr>
            </w:pPr>
          </w:p>
        </w:tc>
      </w:tr>
      <w:tr w:rsidR="00484758" w:rsidRPr="00E86DC6" w14:paraId="71786A5E" w14:textId="77777777" w:rsidTr="00484758">
        <w:trPr>
          <w:trHeight w:val="864"/>
        </w:trPr>
        <w:tc>
          <w:tcPr>
            <w:tcW w:w="6933" w:type="dxa"/>
            <w:gridSpan w:val="2"/>
            <w:vAlign w:val="center"/>
          </w:tcPr>
          <w:p w14:paraId="02CBB518" w14:textId="77777777" w:rsidR="00484758" w:rsidRPr="00E86DC6" w:rsidRDefault="00484758" w:rsidP="00484758">
            <w:pPr>
              <w:keepNext/>
              <w:rPr>
                <w:rFonts w:cs="Open Sans"/>
                <w:sz w:val="20"/>
                <w:szCs w:val="20"/>
              </w:rPr>
            </w:pPr>
            <w:r w:rsidRPr="00E86DC6">
              <w:rPr>
                <w:rFonts w:cs="Open Sans"/>
                <w:sz w:val="20"/>
                <w:szCs w:val="20"/>
              </w:rPr>
              <w:t>Materials are accurate and grade level appropriate.</w:t>
            </w:r>
          </w:p>
        </w:tc>
        <w:tc>
          <w:tcPr>
            <w:tcW w:w="900" w:type="dxa"/>
          </w:tcPr>
          <w:p w14:paraId="5BEF1AAE" w14:textId="332BF60A" w:rsidR="00484758" w:rsidRPr="00E86DC6" w:rsidRDefault="0017526C" w:rsidP="00484758">
            <w:pPr>
              <w:keepNext/>
              <w:rPr>
                <w:rFonts w:cs="Open Sans"/>
                <w:b/>
                <w:sz w:val="20"/>
                <w:szCs w:val="20"/>
              </w:rPr>
            </w:pPr>
            <w:r>
              <w:rPr>
                <w:rFonts w:cs="Open Sans"/>
                <w:b/>
                <w:sz w:val="20"/>
                <w:szCs w:val="20"/>
              </w:rPr>
              <w:t>Yes</w:t>
            </w:r>
          </w:p>
        </w:tc>
        <w:tc>
          <w:tcPr>
            <w:tcW w:w="900" w:type="dxa"/>
          </w:tcPr>
          <w:p w14:paraId="7EDF718E" w14:textId="77777777" w:rsidR="00484758" w:rsidRPr="00E86DC6" w:rsidRDefault="00484758" w:rsidP="00484758">
            <w:pPr>
              <w:keepNext/>
              <w:rPr>
                <w:rFonts w:cs="Open Sans"/>
                <w:b/>
                <w:sz w:val="20"/>
                <w:szCs w:val="20"/>
              </w:rPr>
            </w:pPr>
          </w:p>
        </w:tc>
        <w:tc>
          <w:tcPr>
            <w:tcW w:w="5665" w:type="dxa"/>
          </w:tcPr>
          <w:p w14:paraId="5D145E74" w14:textId="77777777" w:rsidR="00484758" w:rsidRPr="00E86DC6" w:rsidRDefault="00484758" w:rsidP="00484758">
            <w:pPr>
              <w:keepNext/>
              <w:rPr>
                <w:rFonts w:cs="Open Sans"/>
                <w:b/>
                <w:sz w:val="20"/>
                <w:szCs w:val="20"/>
              </w:rPr>
            </w:pPr>
          </w:p>
        </w:tc>
      </w:tr>
      <w:tr w:rsidR="00484758" w:rsidRPr="00E86DC6" w14:paraId="0DC31DDB" w14:textId="77777777" w:rsidTr="00484758">
        <w:trPr>
          <w:trHeight w:val="864"/>
        </w:trPr>
        <w:tc>
          <w:tcPr>
            <w:tcW w:w="14398" w:type="dxa"/>
            <w:gridSpan w:val="5"/>
            <w:shd w:val="clear" w:color="auto" w:fill="D9D9D9" w:themeFill="background1" w:themeFillShade="D9"/>
            <w:vAlign w:val="center"/>
          </w:tcPr>
          <w:p w14:paraId="33959D5F" w14:textId="77777777" w:rsidR="00484758" w:rsidRPr="00696C58" w:rsidRDefault="00484758" w:rsidP="00484758">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484758" w:rsidRPr="00E86DC6" w14:paraId="717D34F1" w14:textId="77777777" w:rsidTr="00484758">
        <w:trPr>
          <w:trHeight w:val="527"/>
        </w:trPr>
        <w:tc>
          <w:tcPr>
            <w:tcW w:w="1540" w:type="dxa"/>
            <w:shd w:val="clear" w:color="auto" w:fill="F2F2F2" w:themeFill="background1" w:themeFillShade="F2"/>
          </w:tcPr>
          <w:p w14:paraId="115D13F5" w14:textId="77777777" w:rsidR="00484758" w:rsidRPr="00B22756" w:rsidRDefault="00484758" w:rsidP="00484758">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AD356BA" w14:textId="77777777" w:rsidR="00484758" w:rsidRPr="00B22756" w:rsidRDefault="00484758" w:rsidP="00484758">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8B2E44D" w14:textId="77777777" w:rsidR="00484758" w:rsidRPr="00E86DC6" w:rsidRDefault="00484758" w:rsidP="00484758">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61ED49CB" w14:textId="77777777" w:rsidR="00484758" w:rsidRPr="00E86DC6" w:rsidRDefault="00484758" w:rsidP="00484758">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6734D932" w14:textId="77777777" w:rsidR="00484758" w:rsidRPr="00E86DC6" w:rsidRDefault="00484758" w:rsidP="00484758">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484758" w:rsidRPr="00E86DC6" w14:paraId="1D061DEC" w14:textId="77777777" w:rsidTr="00484758">
        <w:trPr>
          <w:trHeight w:val="720"/>
        </w:trPr>
        <w:tc>
          <w:tcPr>
            <w:tcW w:w="1540" w:type="dxa"/>
            <w:vMerge w:val="restart"/>
            <w:shd w:val="clear" w:color="auto" w:fill="FFFFFF" w:themeFill="background1"/>
            <w:vAlign w:val="center"/>
          </w:tcPr>
          <w:p w14:paraId="6B650353" w14:textId="77777777" w:rsidR="00484758" w:rsidRPr="003B3BA2" w:rsidRDefault="00484758" w:rsidP="00484758">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1D3D7812" w14:textId="77777777" w:rsidR="00484758" w:rsidRPr="003B3BA2" w:rsidRDefault="00484758" w:rsidP="00484758">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A341A30" w14:textId="388AB6F3" w:rsidR="00484758" w:rsidRPr="00E86DC6" w:rsidRDefault="0017526C"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BDD808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B9778E8" w14:textId="77777777" w:rsidR="00484758" w:rsidRPr="00E86DC6" w:rsidRDefault="00484758" w:rsidP="00484758">
            <w:pPr>
              <w:keepNext/>
              <w:rPr>
                <w:rFonts w:cs="Open Sans"/>
                <w:b/>
                <w:i/>
                <w:sz w:val="20"/>
                <w:szCs w:val="20"/>
              </w:rPr>
            </w:pPr>
          </w:p>
        </w:tc>
      </w:tr>
      <w:tr w:rsidR="00484758" w:rsidRPr="00E86DC6" w14:paraId="14540F63" w14:textId="77777777" w:rsidTr="00484758">
        <w:trPr>
          <w:trHeight w:val="720"/>
        </w:trPr>
        <w:tc>
          <w:tcPr>
            <w:tcW w:w="1540" w:type="dxa"/>
            <w:vMerge/>
            <w:shd w:val="clear" w:color="auto" w:fill="FFFFFF" w:themeFill="background1"/>
            <w:vAlign w:val="center"/>
          </w:tcPr>
          <w:p w14:paraId="0EB69EB6"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0EF35388" w14:textId="77777777" w:rsidR="00484758" w:rsidRPr="003B3BA2" w:rsidRDefault="00484758" w:rsidP="00484758">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27D850B7" w14:textId="3C994F89" w:rsidR="00484758" w:rsidRPr="00E86DC6" w:rsidRDefault="0017526C"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09D3AD2"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AE668ED" w14:textId="77777777" w:rsidR="00484758" w:rsidRPr="00E86DC6" w:rsidRDefault="00484758" w:rsidP="00484758">
            <w:pPr>
              <w:keepNext/>
              <w:rPr>
                <w:rFonts w:cs="Open Sans"/>
                <w:b/>
                <w:i/>
                <w:sz w:val="20"/>
                <w:szCs w:val="20"/>
              </w:rPr>
            </w:pPr>
          </w:p>
        </w:tc>
      </w:tr>
      <w:tr w:rsidR="00484758" w:rsidRPr="00E86DC6" w14:paraId="4527CE44" w14:textId="77777777" w:rsidTr="00484758">
        <w:trPr>
          <w:trHeight w:val="720"/>
        </w:trPr>
        <w:tc>
          <w:tcPr>
            <w:tcW w:w="1540" w:type="dxa"/>
            <w:vMerge w:val="restart"/>
            <w:shd w:val="clear" w:color="auto" w:fill="FFFFFF" w:themeFill="background1"/>
            <w:vAlign w:val="center"/>
          </w:tcPr>
          <w:p w14:paraId="77DF00C9" w14:textId="77777777" w:rsidR="00484758" w:rsidRPr="00E86DC6" w:rsidRDefault="00484758" w:rsidP="00484758">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412E0539"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1D8B2C42" w14:textId="608D0AA4" w:rsidR="00484758" w:rsidRPr="00E86DC6" w:rsidRDefault="0017526C"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F2D9D9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402A95B" w14:textId="77777777" w:rsidR="00484758" w:rsidRPr="00E86DC6" w:rsidRDefault="00484758" w:rsidP="00484758">
            <w:pPr>
              <w:keepNext/>
              <w:rPr>
                <w:rFonts w:cs="Open Sans"/>
                <w:b/>
                <w:i/>
                <w:sz w:val="20"/>
                <w:szCs w:val="20"/>
              </w:rPr>
            </w:pPr>
          </w:p>
        </w:tc>
      </w:tr>
      <w:tr w:rsidR="00484758" w:rsidRPr="00E86DC6" w14:paraId="01872F1D" w14:textId="77777777" w:rsidTr="00484758">
        <w:trPr>
          <w:trHeight w:val="720"/>
        </w:trPr>
        <w:tc>
          <w:tcPr>
            <w:tcW w:w="1540" w:type="dxa"/>
            <w:vMerge/>
            <w:shd w:val="clear" w:color="auto" w:fill="FFFFFF" w:themeFill="background1"/>
            <w:vAlign w:val="center"/>
          </w:tcPr>
          <w:p w14:paraId="2320E81D"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4075591B" w14:textId="77777777" w:rsidR="00484758" w:rsidRDefault="00484758" w:rsidP="00484758">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70E83FF7" w14:textId="1DDE278C" w:rsidR="00484758" w:rsidRPr="00E86DC6" w:rsidRDefault="0017526C"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EADAC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4D88587" w14:textId="77777777" w:rsidR="00484758" w:rsidRPr="00E86DC6" w:rsidRDefault="00484758" w:rsidP="00484758">
            <w:pPr>
              <w:keepNext/>
              <w:rPr>
                <w:rFonts w:cs="Open Sans"/>
                <w:b/>
                <w:i/>
                <w:sz w:val="20"/>
                <w:szCs w:val="20"/>
              </w:rPr>
            </w:pPr>
          </w:p>
        </w:tc>
      </w:tr>
      <w:tr w:rsidR="00484758" w:rsidRPr="00E86DC6" w14:paraId="5F98D96E" w14:textId="77777777" w:rsidTr="00484758">
        <w:trPr>
          <w:trHeight w:val="720"/>
        </w:trPr>
        <w:tc>
          <w:tcPr>
            <w:tcW w:w="1540" w:type="dxa"/>
            <w:vMerge w:val="restart"/>
            <w:shd w:val="clear" w:color="auto" w:fill="FFFFFF" w:themeFill="background1"/>
            <w:vAlign w:val="center"/>
          </w:tcPr>
          <w:p w14:paraId="3A271F50" w14:textId="77777777" w:rsidR="00484758" w:rsidRPr="00E86DC6" w:rsidRDefault="00484758" w:rsidP="00484758">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09E90740"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4BC7D041" w14:textId="6E9FE3E6" w:rsidR="00484758" w:rsidRPr="00E86DC6" w:rsidRDefault="0017526C"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B8D3BA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4377BE6" w14:textId="77777777" w:rsidR="00484758" w:rsidRPr="00E86DC6" w:rsidRDefault="00484758" w:rsidP="00484758">
            <w:pPr>
              <w:keepNext/>
              <w:rPr>
                <w:rFonts w:cs="Open Sans"/>
                <w:b/>
                <w:i/>
                <w:sz w:val="20"/>
                <w:szCs w:val="20"/>
              </w:rPr>
            </w:pPr>
          </w:p>
        </w:tc>
      </w:tr>
      <w:tr w:rsidR="00484758" w:rsidRPr="00E86DC6" w14:paraId="0068D1F2" w14:textId="77777777" w:rsidTr="00484758">
        <w:trPr>
          <w:trHeight w:val="720"/>
        </w:trPr>
        <w:tc>
          <w:tcPr>
            <w:tcW w:w="1540" w:type="dxa"/>
            <w:vMerge/>
            <w:shd w:val="clear" w:color="auto" w:fill="FFFFFF" w:themeFill="background1"/>
            <w:vAlign w:val="center"/>
          </w:tcPr>
          <w:p w14:paraId="05DA379E"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1F945608" w14:textId="77777777" w:rsidR="00484758" w:rsidRDefault="00484758" w:rsidP="00484758">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8B53C23" w14:textId="06F6D7AF" w:rsidR="00484758" w:rsidRPr="00E86DC6" w:rsidRDefault="0017526C"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BD0CC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439972A" w14:textId="77777777" w:rsidR="00484758" w:rsidRPr="00E86DC6" w:rsidRDefault="00484758" w:rsidP="00484758">
            <w:pPr>
              <w:keepNext/>
              <w:rPr>
                <w:rFonts w:cs="Open Sans"/>
                <w:b/>
                <w:i/>
                <w:sz w:val="20"/>
                <w:szCs w:val="20"/>
              </w:rPr>
            </w:pPr>
          </w:p>
        </w:tc>
      </w:tr>
      <w:tr w:rsidR="00484758" w:rsidRPr="00E86DC6" w14:paraId="4E732279" w14:textId="77777777" w:rsidTr="00484758">
        <w:trPr>
          <w:trHeight w:val="720"/>
        </w:trPr>
        <w:tc>
          <w:tcPr>
            <w:tcW w:w="1540" w:type="dxa"/>
            <w:vMerge/>
            <w:shd w:val="clear" w:color="auto" w:fill="FFFFFF" w:themeFill="background1"/>
            <w:vAlign w:val="center"/>
          </w:tcPr>
          <w:p w14:paraId="504AE06B"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639048DB"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3147D592" w14:textId="46BD020E" w:rsidR="00484758" w:rsidRPr="00E86DC6" w:rsidRDefault="0017526C"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BD91DFA"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435FD4CA" w14:textId="77777777" w:rsidR="00484758" w:rsidRPr="00E86DC6" w:rsidRDefault="00484758" w:rsidP="00484758">
            <w:pPr>
              <w:keepNext/>
              <w:rPr>
                <w:rFonts w:cs="Open Sans"/>
                <w:b/>
                <w:i/>
                <w:sz w:val="20"/>
                <w:szCs w:val="20"/>
              </w:rPr>
            </w:pPr>
          </w:p>
        </w:tc>
      </w:tr>
      <w:tr w:rsidR="00484758" w:rsidRPr="00E86DC6" w14:paraId="4B7D4744" w14:textId="77777777" w:rsidTr="00484758">
        <w:trPr>
          <w:trHeight w:val="1450"/>
        </w:trPr>
        <w:tc>
          <w:tcPr>
            <w:tcW w:w="1540" w:type="dxa"/>
            <w:shd w:val="clear" w:color="auto" w:fill="FFFFFF" w:themeFill="background1"/>
            <w:vAlign w:val="center"/>
          </w:tcPr>
          <w:p w14:paraId="31FE54AC" w14:textId="77777777" w:rsidR="00484758" w:rsidRDefault="00484758" w:rsidP="00484758">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0326BA"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64F151AF" w14:textId="3784F11C" w:rsidR="00484758" w:rsidRPr="00E86DC6" w:rsidRDefault="0022208D"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D7958C" w14:textId="30EAB740"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190CFB6" w14:textId="4C25CDA3" w:rsidR="00484758" w:rsidRPr="00E86DC6" w:rsidRDefault="0022208D" w:rsidP="00484758">
            <w:pPr>
              <w:keepNext/>
              <w:rPr>
                <w:rFonts w:cs="Open Sans"/>
                <w:b/>
                <w:i/>
                <w:sz w:val="20"/>
                <w:szCs w:val="20"/>
              </w:rPr>
            </w:pPr>
            <w:r>
              <w:rPr>
                <w:rFonts w:cs="Open Sans"/>
                <w:b/>
                <w:i/>
                <w:sz w:val="20"/>
                <w:szCs w:val="20"/>
              </w:rPr>
              <w:t xml:space="preserve">The addition of primary sources to revised standards help to cover this area. </w:t>
            </w:r>
          </w:p>
        </w:tc>
      </w:tr>
      <w:tr w:rsidR="00484758" w:rsidRPr="00E86DC6" w14:paraId="31C9F63E" w14:textId="77777777" w:rsidTr="00484758">
        <w:trPr>
          <w:trHeight w:val="720"/>
        </w:trPr>
        <w:tc>
          <w:tcPr>
            <w:tcW w:w="1540" w:type="dxa"/>
            <w:shd w:val="clear" w:color="auto" w:fill="FFFFFF" w:themeFill="background1"/>
            <w:vAlign w:val="center"/>
          </w:tcPr>
          <w:p w14:paraId="2023E6DA" w14:textId="77777777" w:rsidR="00484758" w:rsidRDefault="00484758" w:rsidP="00484758">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C5C094C" w14:textId="77777777" w:rsidR="00484758" w:rsidRDefault="00484758" w:rsidP="00484758">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11DD62C2" w14:textId="77777777" w:rsidR="00484758" w:rsidRDefault="00484758" w:rsidP="00484758">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75225E27" w14:textId="1D067BA3" w:rsidR="00484758" w:rsidRPr="00866987" w:rsidRDefault="0017526C"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282E86B" w14:textId="77777777" w:rsidR="00484758" w:rsidRPr="00866987" w:rsidRDefault="00484758" w:rsidP="00484758">
            <w:pPr>
              <w:keepNext/>
              <w:rPr>
                <w:rFonts w:cs="Open Sans"/>
                <w:b/>
                <w:i/>
                <w:sz w:val="20"/>
                <w:szCs w:val="20"/>
              </w:rPr>
            </w:pPr>
          </w:p>
        </w:tc>
        <w:tc>
          <w:tcPr>
            <w:tcW w:w="5665" w:type="dxa"/>
            <w:shd w:val="clear" w:color="auto" w:fill="FFFFFF" w:themeFill="background1"/>
            <w:vAlign w:val="center"/>
          </w:tcPr>
          <w:p w14:paraId="331B1A3A" w14:textId="77777777" w:rsidR="00484758" w:rsidRPr="00866987" w:rsidRDefault="00484758" w:rsidP="00484758">
            <w:pPr>
              <w:keepNext/>
              <w:rPr>
                <w:rFonts w:cs="Open Sans"/>
                <w:b/>
                <w:i/>
                <w:sz w:val="20"/>
                <w:szCs w:val="20"/>
              </w:rPr>
            </w:pPr>
          </w:p>
        </w:tc>
      </w:tr>
      <w:tr w:rsidR="00484758" w:rsidRPr="00E86DC6" w14:paraId="2FF3AD9B" w14:textId="77777777" w:rsidTr="00484758">
        <w:trPr>
          <w:trHeight w:val="527"/>
        </w:trPr>
        <w:tc>
          <w:tcPr>
            <w:tcW w:w="14398" w:type="dxa"/>
            <w:gridSpan w:val="5"/>
            <w:shd w:val="clear" w:color="auto" w:fill="FFFFFF" w:themeFill="background1"/>
            <w:vAlign w:val="center"/>
          </w:tcPr>
          <w:p w14:paraId="2BF873D4" w14:textId="77777777"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7580548B" w14:textId="77777777" w:rsidR="00484758" w:rsidRDefault="00484758" w:rsidP="00484758">
            <w:pPr>
              <w:keepNext/>
              <w:rPr>
                <w:rFonts w:cs="Open Sans"/>
                <w:b/>
                <w:sz w:val="20"/>
                <w:szCs w:val="20"/>
              </w:rPr>
            </w:pPr>
          </w:p>
          <w:p w14:paraId="5738521B" w14:textId="77777777" w:rsidR="00484758" w:rsidRDefault="00484758" w:rsidP="00484758">
            <w:pPr>
              <w:keepNext/>
              <w:rPr>
                <w:rFonts w:cs="Open Sans"/>
                <w:b/>
                <w:sz w:val="20"/>
                <w:szCs w:val="20"/>
              </w:rPr>
            </w:pPr>
          </w:p>
          <w:p w14:paraId="26B2A828" w14:textId="77777777" w:rsidR="00484758" w:rsidRDefault="00484758" w:rsidP="00484758">
            <w:pPr>
              <w:keepNext/>
              <w:rPr>
                <w:rFonts w:cs="Open Sans"/>
                <w:b/>
                <w:sz w:val="20"/>
                <w:szCs w:val="20"/>
              </w:rPr>
            </w:pPr>
          </w:p>
          <w:p w14:paraId="2EE9D1E9" w14:textId="77777777" w:rsidR="00484758" w:rsidRDefault="00484758" w:rsidP="00484758">
            <w:pPr>
              <w:keepNext/>
              <w:rPr>
                <w:rFonts w:cs="Open Sans"/>
                <w:b/>
                <w:sz w:val="20"/>
                <w:szCs w:val="20"/>
              </w:rPr>
            </w:pPr>
          </w:p>
          <w:p w14:paraId="5B26A724" w14:textId="77777777" w:rsidR="00484758" w:rsidRDefault="00484758" w:rsidP="00484758">
            <w:pPr>
              <w:keepNext/>
              <w:rPr>
                <w:rFonts w:cs="Open Sans"/>
                <w:b/>
                <w:sz w:val="20"/>
                <w:szCs w:val="20"/>
              </w:rPr>
            </w:pPr>
          </w:p>
          <w:p w14:paraId="74E70590" w14:textId="77777777" w:rsidR="00484758" w:rsidRDefault="00484758" w:rsidP="00484758">
            <w:pPr>
              <w:keepNext/>
              <w:rPr>
                <w:rFonts w:cs="Open Sans"/>
                <w:b/>
                <w:sz w:val="20"/>
                <w:szCs w:val="20"/>
              </w:rPr>
            </w:pPr>
          </w:p>
          <w:p w14:paraId="5DCD5E52" w14:textId="77777777" w:rsidR="00484758" w:rsidRPr="00E86DC6" w:rsidRDefault="00484758" w:rsidP="00484758">
            <w:pPr>
              <w:keepNext/>
              <w:rPr>
                <w:rFonts w:cs="Open Sans"/>
                <w:b/>
                <w:sz w:val="20"/>
                <w:szCs w:val="20"/>
              </w:rPr>
            </w:pPr>
          </w:p>
          <w:p w14:paraId="2AA8571E" w14:textId="77777777" w:rsidR="00484758" w:rsidRPr="00E86DC6" w:rsidRDefault="00484758" w:rsidP="00484758">
            <w:pPr>
              <w:keepNext/>
              <w:rPr>
                <w:rFonts w:cs="Open Sans"/>
                <w:b/>
                <w:sz w:val="20"/>
                <w:szCs w:val="20"/>
              </w:rPr>
            </w:pPr>
          </w:p>
          <w:p w14:paraId="1722DFE2" w14:textId="77777777" w:rsidR="00484758" w:rsidRPr="00E86DC6" w:rsidRDefault="00484758" w:rsidP="00484758">
            <w:pPr>
              <w:keepNext/>
              <w:rPr>
                <w:rFonts w:cs="Open Sans"/>
                <w:b/>
                <w:sz w:val="20"/>
                <w:szCs w:val="20"/>
              </w:rPr>
            </w:pPr>
          </w:p>
        </w:tc>
      </w:tr>
      <w:tr w:rsidR="00484758" w:rsidRPr="00E86DC6" w14:paraId="6F0FA08E" w14:textId="77777777" w:rsidTr="00484758">
        <w:trPr>
          <w:trHeight w:val="527"/>
        </w:trPr>
        <w:tc>
          <w:tcPr>
            <w:tcW w:w="14398" w:type="dxa"/>
            <w:gridSpan w:val="5"/>
            <w:shd w:val="clear" w:color="auto" w:fill="D9D9D9" w:themeFill="background1" w:themeFillShade="D9"/>
            <w:vAlign w:val="center"/>
          </w:tcPr>
          <w:p w14:paraId="3257D83E" w14:textId="77777777" w:rsidR="00484758" w:rsidRPr="00CD04B8" w:rsidRDefault="00484758" w:rsidP="00484758">
            <w:pPr>
              <w:keepNext/>
              <w:rPr>
                <w:rFonts w:cs="Open Sans"/>
                <w:b/>
                <w:i/>
                <w:sz w:val="20"/>
                <w:szCs w:val="20"/>
                <w:highlight w:val="yellow"/>
              </w:rPr>
            </w:pPr>
            <w:r w:rsidRPr="00CD04B8">
              <w:rPr>
                <w:rFonts w:cs="Open Sans"/>
                <w:b/>
                <w:i/>
                <w:sz w:val="20"/>
                <w:szCs w:val="20"/>
                <w:highlight w:val="yellow"/>
              </w:rPr>
              <w:lastRenderedPageBreak/>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484758" w:rsidRPr="00E86DC6" w14:paraId="058194B8" w14:textId="77777777" w:rsidTr="00484758">
        <w:trPr>
          <w:trHeight w:val="527"/>
        </w:trPr>
        <w:tc>
          <w:tcPr>
            <w:tcW w:w="1540" w:type="dxa"/>
            <w:shd w:val="clear" w:color="auto" w:fill="F2F2F2" w:themeFill="background1" w:themeFillShade="F2"/>
            <w:vAlign w:val="center"/>
          </w:tcPr>
          <w:p w14:paraId="458F6637" w14:textId="77777777" w:rsidR="00484758" w:rsidRPr="00E86DC6" w:rsidRDefault="00484758" w:rsidP="00484758">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95124EC" w14:textId="77777777" w:rsidR="00484758" w:rsidRPr="00E86DC6" w:rsidRDefault="00484758" w:rsidP="00484758">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29023C84"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55D85211"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6D14644" w14:textId="77777777" w:rsidR="00484758" w:rsidRPr="00E86DC6" w:rsidRDefault="00484758" w:rsidP="00484758">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484758" w:rsidRPr="00E86DC6" w14:paraId="1219F7E6" w14:textId="77777777" w:rsidTr="00130D21">
        <w:trPr>
          <w:trHeight w:val="2280"/>
        </w:trPr>
        <w:tc>
          <w:tcPr>
            <w:tcW w:w="1540" w:type="dxa"/>
            <w:shd w:val="clear" w:color="auto" w:fill="FFFFFF" w:themeFill="background1"/>
            <w:vAlign w:val="center"/>
          </w:tcPr>
          <w:p w14:paraId="57330D8A" w14:textId="77777777" w:rsidR="00484758" w:rsidRPr="002D5513" w:rsidRDefault="00484758" w:rsidP="00484758">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C9B57E6" w14:textId="77777777" w:rsidR="00484758" w:rsidRPr="00385B61" w:rsidRDefault="00484758" w:rsidP="0048475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4E87FA8E" w14:textId="09211290" w:rsidR="00484758" w:rsidRPr="00E86DC6" w:rsidRDefault="00E143E8"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1A3F7EB" w14:textId="4D3BC5D3"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5B74FF40" w14:textId="54D1C8CC" w:rsidR="00E143E8" w:rsidRPr="00E86DC6" w:rsidRDefault="00E143E8" w:rsidP="00E143E8">
            <w:pPr>
              <w:keepNext/>
              <w:rPr>
                <w:rFonts w:cs="Open Sans"/>
                <w:b/>
                <w:i/>
                <w:sz w:val="20"/>
                <w:szCs w:val="20"/>
              </w:rPr>
            </w:pPr>
            <w:r>
              <w:rPr>
                <w:rFonts w:cs="Open Sans"/>
                <w:b/>
                <w:i/>
                <w:sz w:val="20"/>
                <w:szCs w:val="20"/>
              </w:rPr>
              <w:t>Added speeches, and secondary sources allow students to gather information from a variety of sources.</w:t>
            </w:r>
          </w:p>
          <w:p w14:paraId="1A6AE683" w14:textId="6BDF1054" w:rsidR="00130D21" w:rsidRPr="00E86DC6" w:rsidRDefault="00130D21" w:rsidP="00484758">
            <w:pPr>
              <w:keepNext/>
              <w:rPr>
                <w:rFonts w:cs="Open Sans"/>
                <w:b/>
                <w:i/>
                <w:sz w:val="20"/>
                <w:szCs w:val="20"/>
              </w:rPr>
            </w:pPr>
          </w:p>
        </w:tc>
      </w:tr>
      <w:tr w:rsidR="00484758" w:rsidRPr="00E86DC6" w14:paraId="25388FB8" w14:textId="77777777" w:rsidTr="00484758">
        <w:trPr>
          <w:trHeight w:val="1080"/>
        </w:trPr>
        <w:tc>
          <w:tcPr>
            <w:tcW w:w="1540" w:type="dxa"/>
            <w:shd w:val="clear" w:color="auto" w:fill="FFFFFF" w:themeFill="background1"/>
            <w:vAlign w:val="center"/>
          </w:tcPr>
          <w:p w14:paraId="0947F0E6" w14:textId="61FABEF8" w:rsidR="00484758" w:rsidRPr="007F5AA5" w:rsidRDefault="00484758" w:rsidP="00484758">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7F15FD4" w14:textId="77777777" w:rsidR="00484758" w:rsidRPr="007F5AA5" w:rsidRDefault="00484758" w:rsidP="00484758">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71F60B4C" w14:textId="5E6BC506" w:rsidR="00484758" w:rsidRPr="00E86DC6" w:rsidRDefault="00E143E8"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71C6729" w14:textId="188FC456"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FA821C9" w14:textId="77777777" w:rsidR="00E143E8" w:rsidRPr="00E143E8" w:rsidRDefault="00E143E8" w:rsidP="00E143E8">
            <w:pPr>
              <w:keepNext/>
              <w:rPr>
                <w:rFonts w:cs="Open Sans"/>
                <w:b/>
                <w:i/>
                <w:sz w:val="20"/>
                <w:szCs w:val="20"/>
              </w:rPr>
            </w:pPr>
            <w:r w:rsidRPr="00E143E8">
              <w:rPr>
                <w:rFonts w:cs="Open Sans"/>
                <w:b/>
                <w:i/>
                <w:sz w:val="20"/>
                <w:szCs w:val="20"/>
              </w:rPr>
              <w:t>Added speeches, and secondary sources allow students to gather information from a variety of sources.</w:t>
            </w:r>
          </w:p>
          <w:p w14:paraId="67AE4FCE" w14:textId="1D400CCC" w:rsidR="00130D21" w:rsidRPr="00E86DC6" w:rsidRDefault="00130D21" w:rsidP="00130D21">
            <w:pPr>
              <w:keepNext/>
              <w:rPr>
                <w:rFonts w:cs="Open Sans"/>
                <w:b/>
                <w:i/>
                <w:sz w:val="20"/>
                <w:szCs w:val="20"/>
              </w:rPr>
            </w:pPr>
          </w:p>
        </w:tc>
      </w:tr>
      <w:tr w:rsidR="00484758" w:rsidRPr="00E86DC6" w14:paraId="34B0266F" w14:textId="77777777" w:rsidTr="00484758">
        <w:trPr>
          <w:trHeight w:val="1080"/>
        </w:trPr>
        <w:tc>
          <w:tcPr>
            <w:tcW w:w="1540" w:type="dxa"/>
            <w:shd w:val="clear" w:color="auto" w:fill="FFFFFF" w:themeFill="background1"/>
            <w:vAlign w:val="center"/>
          </w:tcPr>
          <w:p w14:paraId="05EE3F51" w14:textId="77777777" w:rsidR="00484758" w:rsidRDefault="00484758" w:rsidP="0048475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FFFC61E" w14:textId="77777777" w:rsidR="00484758" w:rsidRPr="007F5AA5" w:rsidRDefault="00484758" w:rsidP="0048475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2602F83" w14:textId="49E482AC" w:rsidR="00484758" w:rsidRPr="00E86DC6" w:rsidRDefault="00E143E8"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F0B7A6D" w14:textId="0144DD25"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66646629" w14:textId="41672BDD" w:rsidR="00130D21" w:rsidRPr="00E86DC6" w:rsidRDefault="00E143E8" w:rsidP="00484758">
            <w:pPr>
              <w:keepNext/>
              <w:rPr>
                <w:rFonts w:cs="Open Sans"/>
                <w:b/>
                <w:i/>
                <w:sz w:val="20"/>
                <w:szCs w:val="20"/>
              </w:rPr>
            </w:pPr>
            <w:r>
              <w:rPr>
                <w:rFonts w:cs="Open Sans"/>
                <w:b/>
                <w:i/>
                <w:sz w:val="20"/>
                <w:szCs w:val="20"/>
              </w:rPr>
              <w:t>The additions of charts, graphs, and o</w:t>
            </w:r>
            <w:r w:rsidR="00130D21">
              <w:rPr>
                <w:rFonts w:cs="Open Sans"/>
                <w:b/>
                <w:i/>
                <w:sz w:val="20"/>
                <w:szCs w:val="20"/>
              </w:rPr>
              <w:t>r</w:t>
            </w:r>
            <w:r>
              <w:rPr>
                <w:rFonts w:cs="Open Sans"/>
                <w:b/>
                <w:i/>
                <w:sz w:val="20"/>
                <w:szCs w:val="20"/>
              </w:rPr>
              <w:t>ganizers, allow students to gather data from a variety of sources.</w:t>
            </w:r>
          </w:p>
        </w:tc>
      </w:tr>
      <w:tr w:rsidR="00484758" w:rsidRPr="00E86DC6" w14:paraId="31D67BA9" w14:textId="77777777" w:rsidTr="00484758">
        <w:trPr>
          <w:trHeight w:val="1080"/>
        </w:trPr>
        <w:tc>
          <w:tcPr>
            <w:tcW w:w="1540" w:type="dxa"/>
            <w:shd w:val="clear" w:color="auto" w:fill="FFFFFF" w:themeFill="background1"/>
            <w:vAlign w:val="center"/>
          </w:tcPr>
          <w:p w14:paraId="64BF4D9C" w14:textId="77777777" w:rsidR="00484758" w:rsidRDefault="00484758" w:rsidP="0048475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1A1138FC" w14:textId="77777777" w:rsidR="00484758" w:rsidRPr="007F5AA5" w:rsidRDefault="00484758" w:rsidP="00484758">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1C3D0D3" w14:textId="47D12203" w:rsidR="00484758" w:rsidRPr="00E86DC6" w:rsidRDefault="0017526C"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02EE7B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527D73F6" w14:textId="77777777" w:rsidR="00484758" w:rsidRPr="00E86DC6" w:rsidRDefault="00484758" w:rsidP="00484758">
            <w:pPr>
              <w:keepNext/>
              <w:rPr>
                <w:rFonts w:cs="Open Sans"/>
                <w:b/>
                <w:i/>
                <w:sz w:val="20"/>
                <w:szCs w:val="20"/>
              </w:rPr>
            </w:pPr>
          </w:p>
        </w:tc>
      </w:tr>
      <w:tr w:rsidR="00484758" w:rsidRPr="00E86DC6" w14:paraId="451AC60A" w14:textId="77777777" w:rsidTr="00484758">
        <w:trPr>
          <w:trHeight w:val="1080"/>
        </w:trPr>
        <w:tc>
          <w:tcPr>
            <w:tcW w:w="1540" w:type="dxa"/>
            <w:shd w:val="clear" w:color="auto" w:fill="FFFFFF" w:themeFill="background1"/>
            <w:vAlign w:val="center"/>
          </w:tcPr>
          <w:p w14:paraId="0C52CD54" w14:textId="77777777" w:rsidR="00484758" w:rsidRDefault="00484758" w:rsidP="00484758">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5F9BB534"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38373BD" w14:textId="3D129998" w:rsidR="00484758" w:rsidRPr="00E86DC6" w:rsidRDefault="0017526C"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4FC10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50ED554" w14:textId="77777777" w:rsidR="00484758" w:rsidRPr="00E86DC6" w:rsidRDefault="00484758" w:rsidP="00484758">
            <w:pPr>
              <w:keepNext/>
              <w:rPr>
                <w:rFonts w:cs="Open Sans"/>
                <w:b/>
                <w:i/>
                <w:sz w:val="20"/>
                <w:szCs w:val="20"/>
              </w:rPr>
            </w:pPr>
          </w:p>
        </w:tc>
      </w:tr>
      <w:tr w:rsidR="00484758" w:rsidRPr="00E86DC6" w14:paraId="649529CF" w14:textId="77777777" w:rsidTr="00484758">
        <w:trPr>
          <w:trHeight w:val="1080"/>
        </w:trPr>
        <w:tc>
          <w:tcPr>
            <w:tcW w:w="1540" w:type="dxa"/>
            <w:shd w:val="clear" w:color="auto" w:fill="FFFFFF" w:themeFill="background1"/>
            <w:vAlign w:val="center"/>
          </w:tcPr>
          <w:p w14:paraId="2F2C5543" w14:textId="77777777" w:rsidR="00484758" w:rsidRDefault="00484758" w:rsidP="00484758">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52CFA6D5"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3401BC4" w14:textId="4B7FA697" w:rsidR="00484758" w:rsidRPr="00E86DC6" w:rsidRDefault="009B16C5"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D75CE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3B772362" w14:textId="77777777" w:rsidR="00484758" w:rsidRPr="00E86DC6" w:rsidRDefault="00484758" w:rsidP="00484758">
            <w:pPr>
              <w:keepNext/>
              <w:rPr>
                <w:rFonts w:cs="Open Sans"/>
                <w:b/>
                <w:i/>
                <w:sz w:val="20"/>
                <w:szCs w:val="20"/>
              </w:rPr>
            </w:pPr>
          </w:p>
        </w:tc>
      </w:tr>
      <w:tr w:rsidR="00484758" w:rsidRPr="00E86DC6" w14:paraId="7A45DCBF" w14:textId="77777777" w:rsidTr="00484758">
        <w:trPr>
          <w:trHeight w:val="527"/>
        </w:trPr>
        <w:tc>
          <w:tcPr>
            <w:tcW w:w="14398" w:type="dxa"/>
            <w:gridSpan w:val="5"/>
            <w:shd w:val="clear" w:color="auto" w:fill="FFFFFF" w:themeFill="background1"/>
            <w:vAlign w:val="center"/>
          </w:tcPr>
          <w:p w14:paraId="4971E7C7" w14:textId="77777777"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1D5A79E" w14:textId="77777777" w:rsidR="00484758" w:rsidRDefault="00484758" w:rsidP="00484758">
            <w:pPr>
              <w:keepNext/>
              <w:rPr>
                <w:rFonts w:cs="Open Sans"/>
                <w:b/>
                <w:sz w:val="20"/>
                <w:szCs w:val="20"/>
              </w:rPr>
            </w:pPr>
          </w:p>
          <w:p w14:paraId="6C8C2892" w14:textId="77777777" w:rsidR="00484758" w:rsidRDefault="00484758" w:rsidP="00484758">
            <w:pPr>
              <w:keepNext/>
              <w:rPr>
                <w:rFonts w:cs="Open Sans"/>
                <w:b/>
                <w:sz w:val="20"/>
                <w:szCs w:val="20"/>
              </w:rPr>
            </w:pPr>
          </w:p>
          <w:p w14:paraId="57FD5084" w14:textId="77777777" w:rsidR="00484758" w:rsidRDefault="00484758" w:rsidP="00484758">
            <w:pPr>
              <w:keepNext/>
              <w:rPr>
                <w:rFonts w:cs="Open Sans"/>
                <w:b/>
                <w:sz w:val="20"/>
                <w:szCs w:val="20"/>
              </w:rPr>
            </w:pPr>
          </w:p>
          <w:p w14:paraId="2C06ABF3" w14:textId="77777777" w:rsidR="00484758" w:rsidRPr="00E86DC6" w:rsidRDefault="00484758" w:rsidP="00484758">
            <w:pPr>
              <w:keepNext/>
              <w:rPr>
                <w:rFonts w:cs="Open Sans"/>
                <w:b/>
                <w:sz w:val="20"/>
                <w:szCs w:val="20"/>
              </w:rPr>
            </w:pPr>
          </w:p>
          <w:p w14:paraId="16FF5482" w14:textId="77777777" w:rsidR="00484758" w:rsidRPr="00E86DC6" w:rsidRDefault="00484758" w:rsidP="00484758">
            <w:pPr>
              <w:keepNext/>
              <w:rPr>
                <w:rFonts w:cs="Open Sans"/>
                <w:b/>
                <w:sz w:val="20"/>
                <w:szCs w:val="20"/>
              </w:rPr>
            </w:pPr>
          </w:p>
          <w:p w14:paraId="5C59C0CA" w14:textId="77777777" w:rsidR="00484758" w:rsidRPr="00E86DC6" w:rsidRDefault="00484758" w:rsidP="00484758">
            <w:pPr>
              <w:keepNext/>
              <w:rPr>
                <w:rFonts w:cs="Open Sans"/>
                <w:b/>
                <w:sz w:val="20"/>
                <w:szCs w:val="20"/>
              </w:rPr>
            </w:pPr>
          </w:p>
        </w:tc>
      </w:tr>
    </w:tbl>
    <w:p w14:paraId="01FCFA52" w14:textId="77777777" w:rsidR="00484758" w:rsidRDefault="00484758" w:rsidP="00F5694C">
      <w:pPr>
        <w:rPr>
          <w:rFonts w:cs="Open Sans"/>
          <w:i/>
          <w:sz w:val="20"/>
          <w:szCs w:val="20"/>
        </w:rPr>
      </w:pPr>
    </w:p>
    <w:p w14:paraId="5FE80388" w14:textId="77777777" w:rsidR="00C523ED" w:rsidRDefault="00C523ED" w:rsidP="00F5694C">
      <w:pPr>
        <w:rPr>
          <w:rFonts w:cs="Open Sans"/>
          <w:i/>
          <w:sz w:val="20"/>
          <w:szCs w:val="20"/>
        </w:rPr>
      </w:pPr>
    </w:p>
    <w:p w14:paraId="653283A5" w14:textId="77777777" w:rsidR="00484758" w:rsidRDefault="00484758" w:rsidP="00F5694C">
      <w:pPr>
        <w:rPr>
          <w:rFonts w:cs="Open Sans"/>
          <w:i/>
          <w:sz w:val="20"/>
          <w:szCs w:val="20"/>
        </w:rPr>
      </w:pPr>
    </w:p>
    <w:p w14:paraId="5DF13F4F" w14:textId="77777777" w:rsidR="00484758" w:rsidRDefault="00484758" w:rsidP="00F5694C">
      <w:pPr>
        <w:rPr>
          <w:rFonts w:cs="Open Sans"/>
          <w:i/>
          <w:sz w:val="20"/>
          <w:szCs w:val="20"/>
        </w:rPr>
      </w:pPr>
    </w:p>
    <w:p w14:paraId="0B16A8E5" w14:textId="77777777" w:rsidR="00484758" w:rsidRDefault="00484758" w:rsidP="00F5694C">
      <w:pPr>
        <w:rPr>
          <w:rFonts w:cs="Open Sans"/>
          <w:i/>
          <w:sz w:val="20"/>
          <w:szCs w:val="20"/>
        </w:rPr>
      </w:pPr>
    </w:p>
    <w:p w14:paraId="7F5A21F1" w14:textId="77777777" w:rsidR="00484758" w:rsidRDefault="00484758" w:rsidP="00F5694C">
      <w:pPr>
        <w:rPr>
          <w:rFonts w:cs="Open Sans"/>
          <w:i/>
          <w:sz w:val="20"/>
          <w:szCs w:val="20"/>
        </w:rPr>
      </w:pPr>
    </w:p>
    <w:p w14:paraId="3FD52911" w14:textId="77777777" w:rsidR="00484758" w:rsidRDefault="00484758" w:rsidP="00F5694C">
      <w:pPr>
        <w:rPr>
          <w:rFonts w:cs="Open Sans"/>
          <w:i/>
          <w:sz w:val="20"/>
          <w:szCs w:val="20"/>
        </w:rPr>
      </w:pPr>
    </w:p>
    <w:p w14:paraId="6F95373B" w14:textId="77777777" w:rsidR="00484758" w:rsidRDefault="00484758" w:rsidP="00F5694C">
      <w:pPr>
        <w:rPr>
          <w:rFonts w:cs="Open Sans"/>
          <w:i/>
          <w:sz w:val="20"/>
          <w:szCs w:val="20"/>
        </w:rPr>
      </w:pPr>
    </w:p>
    <w:p w14:paraId="4A74CC44" w14:textId="77777777" w:rsidR="00484758" w:rsidRDefault="00484758" w:rsidP="00F5694C">
      <w:pPr>
        <w:rPr>
          <w:rFonts w:cs="Open Sans"/>
          <w:i/>
          <w:sz w:val="20"/>
          <w:szCs w:val="20"/>
        </w:rPr>
      </w:pPr>
    </w:p>
    <w:p w14:paraId="7DCD3407" w14:textId="77777777" w:rsidR="00484758" w:rsidRDefault="00484758" w:rsidP="00F5694C">
      <w:pPr>
        <w:rPr>
          <w:rFonts w:cs="Open Sans"/>
          <w:i/>
          <w:sz w:val="20"/>
          <w:szCs w:val="20"/>
        </w:rPr>
      </w:pPr>
    </w:p>
    <w:p w14:paraId="4451DCE4" w14:textId="77777777" w:rsidR="00484758" w:rsidRDefault="00484758" w:rsidP="00F5694C">
      <w:pPr>
        <w:rPr>
          <w:rFonts w:cs="Open Sans"/>
          <w:i/>
          <w:sz w:val="20"/>
          <w:szCs w:val="20"/>
        </w:rPr>
      </w:pPr>
    </w:p>
    <w:p w14:paraId="1393E37C" w14:textId="77777777" w:rsidR="00484758" w:rsidRDefault="00484758" w:rsidP="00F5694C">
      <w:pPr>
        <w:rPr>
          <w:rFonts w:cs="Open Sans"/>
          <w:i/>
          <w:sz w:val="20"/>
          <w:szCs w:val="20"/>
        </w:rPr>
      </w:pPr>
    </w:p>
    <w:p w14:paraId="2B8AB88E" w14:textId="77777777" w:rsidR="00484758" w:rsidRDefault="00484758" w:rsidP="00F5694C">
      <w:pPr>
        <w:rPr>
          <w:rFonts w:cs="Open Sans"/>
          <w:i/>
          <w:sz w:val="20"/>
          <w:szCs w:val="20"/>
        </w:rPr>
      </w:pPr>
    </w:p>
    <w:p w14:paraId="03D6F562" w14:textId="77777777" w:rsidR="00484758" w:rsidRDefault="00484758" w:rsidP="00F5694C">
      <w:pPr>
        <w:rPr>
          <w:rFonts w:cs="Open Sans"/>
          <w:i/>
          <w:sz w:val="20"/>
          <w:szCs w:val="20"/>
        </w:rPr>
      </w:pPr>
    </w:p>
    <w:p w14:paraId="68906340" w14:textId="77777777" w:rsidR="00484758" w:rsidRDefault="00484758" w:rsidP="00F5694C">
      <w:pPr>
        <w:rPr>
          <w:rFonts w:cs="Open Sans"/>
          <w:i/>
          <w:sz w:val="20"/>
          <w:szCs w:val="20"/>
        </w:rPr>
      </w:pPr>
    </w:p>
    <w:p w14:paraId="063C865D" w14:textId="77777777" w:rsidR="00484758" w:rsidRDefault="00484758" w:rsidP="00F5694C">
      <w:pPr>
        <w:rPr>
          <w:rFonts w:cs="Open Sans"/>
          <w:i/>
          <w:sz w:val="20"/>
          <w:szCs w:val="20"/>
        </w:rPr>
      </w:pPr>
    </w:p>
    <w:p w14:paraId="3179EA1F" w14:textId="693E1D59" w:rsidR="00484758" w:rsidRPr="00A3452E" w:rsidRDefault="00484758" w:rsidP="00484758">
      <w:pPr>
        <w:pStyle w:val="NoSpacing"/>
        <w:rPr>
          <w:rFonts w:cs="Open Sans"/>
          <w:b/>
        </w:rPr>
      </w:pPr>
      <w:r>
        <w:rPr>
          <w:rFonts w:cs="Open Sans"/>
          <w:b/>
        </w:rPr>
        <w:t>FIFTH</w:t>
      </w:r>
      <w:r w:rsidRPr="00A3452E">
        <w:rPr>
          <w:rFonts w:cs="Open Sans"/>
          <w:b/>
        </w:rPr>
        <w:t xml:space="preserve"> GRADE SOCIAL STUDIES, PART 2</w:t>
      </w:r>
    </w:p>
    <w:p w14:paraId="2D176EE5" w14:textId="0EF8CADC" w:rsidR="00484758" w:rsidRPr="00A3452E" w:rsidRDefault="00484758" w:rsidP="00484758">
      <w:pPr>
        <w:pStyle w:val="NoSpacing"/>
      </w:pPr>
      <w:r>
        <w:rPr>
          <w:rFonts w:cs="Open Sans"/>
          <w:b/>
        </w:rPr>
        <w:t>Tennessee History</w:t>
      </w:r>
      <w:r w:rsidRPr="00A3452E">
        <w:br/>
      </w:r>
    </w:p>
    <w:p w14:paraId="356B07EB" w14:textId="77777777" w:rsidR="00484758" w:rsidRPr="00484758" w:rsidRDefault="00484758" w:rsidP="00484758">
      <w:pPr>
        <w:pStyle w:val="NoSpacing"/>
        <w:rPr>
          <w:sz w:val="20"/>
          <w:szCs w:val="20"/>
        </w:rPr>
      </w:pPr>
      <w:r w:rsidRPr="00A3452E">
        <w:rPr>
          <w:b/>
          <w:sz w:val="20"/>
          <w:szCs w:val="20"/>
        </w:rPr>
        <w:t xml:space="preserve">Course Description: </w:t>
      </w:r>
      <w:r w:rsidRPr="00484758">
        <w:rPr>
          <w:sz w:val="20"/>
          <w:szCs w:val="20"/>
        </w:rPr>
        <w:t>Students will examine the history of Tennessee, including the cultural, geographic, economic, and political influences on the state and its development. Students will discuss Tennessee’s indigenous peoples as well as the arrival of European-American settlers. Students will analyze and describe the foundation of the state of Tennessee. Students will identify and explain the origins, impact, and aftermath of the Civil War on Tennessee. Students will discuss the rise of a manufacturing economy within our state. Finally, students will examine and discuss the Civil Rights Movement and Tennessee’s modern economy and society. Students will utilize primary source documents, geographic tools, analysis, and critical thinking within this concentrated study of Tennessee history.</w:t>
      </w:r>
    </w:p>
    <w:p w14:paraId="661B93AB" w14:textId="77777777" w:rsidR="00484758" w:rsidRPr="00484758" w:rsidRDefault="00484758" w:rsidP="00484758">
      <w:pPr>
        <w:pStyle w:val="NoSpacing"/>
        <w:rPr>
          <w:sz w:val="20"/>
          <w:szCs w:val="20"/>
        </w:rPr>
      </w:pPr>
    </w:p>
    <w:p w14:paraId="4AFCE408" w14:textId="77777777" w:rsidR="00484758" w:rsidRPr="00484758" w:rsidRDefault="00484758" w:rsidP="00484758">
      <w:pPr>
        <w:pStyle w:val="NoSpacing"/>
        <w:rPr>
          <w:i/>
          <w:sz w:val="20"/>
          <w:szCs w:val="20"/>
        </w:rPr>
      </w:pPr>
      <w:r w:rsidRPr="00484758">
        <w:rPr>
          <w:i/>
          <w:sz w:val="20"/>
          <w:szCs w:val="20"/>
        </w:rPr>
        <w:t>This course follows the same organization as Section VI from the Tennessee Blue Book. This course is mandated by the Senator Douglas Henry Tennessee History Act (</w:t>
      </w:r>
      <w:r w:rsidRPr="00484758">
        <w:rPr>
          <w:sz w:val="20"/>
          <w:szCs w:val="20"/>
        </w:rPr>
        <w:t>Pub. Ch. 482)</w:t>
      </w:r>
      <w:r w:rsidRPr="00484758">
        <w:rPr>
          <w:i/>
          <w:sz w:val="20"/>
          <w:szCs w:val="20"/>
        </w:rPr>
        <w:t>.</w:t>
      </w:r>
    </w:p>
    <w:p w14:paraId="7706138A" w14:textId="55ABA879" w:rsidR="00484758" w:rsidRPr="00A3452E" w:rsidRDefault="00484758" w:rsidP="00484758">
      <w:pPr>
        <w:pStyle w:val="NoSpacing"/>
        <w:rPr>
          <w:sz w:val="20"/>
          <w:szCs w:val="20"/>
        </w:rPr>
      </w:pPr>
    </w:p>
    <w:p w14:paraId="3F2898DB" w14:textId="77777777" w:rsidR="00484758" w:rsidRPr="008749D0" w:rsidRDefault="00484758" w:rsidP="00484758">
      <w:pPr>
        <w:pStyle w:val="NoSpacing"/>
        <w:rPr>
          <w:sz w:val="20"/>
          <w:szCs w:val="20"/>
          <w:highlight w:val="yellow"/>
        </w:rPr>
      </w:pPr>
    </w:p>
    <w:p w14:paraId="137CEFFD" w14:textId="77777777" w:rsidR="00484758" w:rsidRPr="008749D0" w:rsidRDefault="00484758" w:rsidP="00484758">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3B0F7C00" w14:textId="77777777" w:rsidR="00484758" w:rsidRPr="008749D0" w:rsidRDefault="00484758" w:rsidP="00484758">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5C14E397" w14:textId="77777777" w:rsidR="00484758" w:rsidRPr="008749D0" w:rsidRDefault="00484758" w:rsidP="00484758">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286BFEA9" w14:textId="77777777" w:rsidR="00484758" w:rsidRPr="008749D0" w:rsidRDefault="00484758" w:rsidP="00484758">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521554F6" w14:textId="77777777" w:rsidR="00484758" w:rsidRPr="008749D0" w:rsidRDefault="00484758" w:rsidP="00484758">
      <w:pPr>
        <w:pStyle w:val="NoSpacing"/>
        <w:rPr>
          <w:sz w:val="20"/>
          <w:szCs w:val="20"/>
        </w:rPr>
      </w:pPr>
    </w:p>
    <w:p w14:paraId="50CD6FA9" w14:textId="77777777" w:rsidR="00484758" w:rsidRDefault="00484758" w:rsidP="00484758">
      <w:pPr>
        <w:rPr>
          <w:b/>
        </w:rPr>
      </w:pPr>
    </w:p>
    <w:p w14:paraId="744197E8" w14:textId="77777777" w:rsidR="00484758" w:rsidRDefault="00484758" w:rsidP="00484758">
      <w:pPr>
        <w:rPr>
          <w:b/>
        </w:rPr>
      </w:pPr>
    </w:p>
    <w:p w14:paraId="4939FC09" w14:textId="77777777" w:rsidR="00484758" w:rsidRDefault="00484758" w:rsidP="00484758">
      <w:pPr>
        <w:rPr>
          <w:b/>
        </w:rPr>
      </w:pPr>
    </w:p>
    <w:p w14:paraId="5086C4BA" w14:textId="77777777" w:rsidR="00484758" w:rsidRDefault="00484758" w:rsidP="00484758">
      <w:pPr>
        <w:rPr>
          <w:b/>
        </w:rPr>
      </w:pPr>
    </w:p>
    <w:p w14:paraId="5D35FD25" w14:textId="77777777" w:rsidR="00484758" w:rsidRDefault="00484758" w:rsidP="00484758">
      <w:pPr>
        <w:rPr>
          <w:b/>
        </w:rPr>
      </w:pPr>
    </w:p>
    <w:p w14:paraId="7B3D4BA8" w14:textId="77777777" w:rsidR="00484758" w:rsidRDefault="00484758" w:rsidP="00484758">
      <w:pPr>
        <w:rPr>
          <w:b/>
        </w:rPr>
      </w:pPr>
    </w:p>
    <w:p w14:paraId="798C565A" w14:textId="77777777" w:rsidR="00484758" w:rsidRDefault="00484758" w:rsidP="00484758">
      <w:pPr>
        <w:rPr>
          <w:b/>
        </w:rPr>
      </w:pPr>
    </w:p>
    <w:p w14:paraId="17694AB8" w14:textId="77777777" w:rsidR="00484758" w:rsidRPr="00F5694C" w:rsidRDefault="00484758" w:rsidP="00484758">
      <w:pPr>
        <w:rPr>
          <w:b/>
        </w:rPr>
      </w:pPr>
      <w:r w:rsidRPr="00F5694C">
        <w:rPr>
          <w:b/>
        </w:rPr>
        <w:t>SECTION I: NON-NEGOTIABLE ALIGNMENT CRITERIA</w:t>
      </w:r>
    </w:p>
    <w:p w14:paraId="3D643728" w14:textId="77777777" w:rsidR="00484758" w:rsidRDefault="00484758" w:rsidP="00484758">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207"/>
        <w:gridCol w:w="6961"/>
        <w:gridCol w:w="586"/>
        <w:gridCol w:w="697"/>
        <w:gridCol w:w="5275"/>
      </w:tblGrid>
      <w:tr w:rsidR="00484758" w:rsidRPr="00E86DC6" w14:paraId="0321E208" w14:textId="77777777" w:rsidTr="00484758">
        <w:trPr>
          <w:cantSplit/>
          <w:trHeight w:val="953"/>
          <w:jc w:val="center"/>
        </w:trPr>
        <w:tc>
          <w:tcPr>
            <w:tcW w:w="5000" w:type="pct"/>
            <w:gridSpan w:val="5"/>
            <w:shd w:val="clear" w:color="auto" w:fill="BFBFBF" w:themeFill="background1" w:themeFillShade="BF"/>
            <w:vAlign w:val="center"/>
          </w:tcPr>
          <w:p w14:paraId="17D9B14F" w14:textId="77777777" w:rsidR="00484758" w:rsidRPr="00E86DC6" w:rsidRDefault="00484758" w:rsidP="00484758">
            <w:pPr>
              <w:jc w:val="center"/>
              <w:rPr>
                <w:rFonts w:cs="Open Sans"/>
                <w:b/>
                <w:sz w:val="20"/>
                <w:szCs w:val="20"/>
              </w:rPr>
            </w:pP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Standards</w:t>
            </w:r>
          </w:p>
          <w:p w14:paraId="1573EBDC" w14:textId="77777777" w:rsidR="00484758" w:rsidRPr="00E86DC6" w:rsidRDefault="00484758" w:rsidP="00484758">
            <w:pPr>
              <w:rPr>
                <w:rFonts w:cs="Open Sans"/>
              </w:rPr>
            </w:pPr>
          </w:p>
          <w:p w14:paraId="1B2C0754" w14:textId="77777777" w:rsidR="00484758" w:rsidRPr="00E86DC6" w:rsidRDefault="00484758" w:rsidP="00484758">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Pr>
                <w:rFonts w:cs="Open Sans"/>
                <w:sz w:val="20"/>
                <w:szCs w:val="20"/>
              </w:rPr>
              <w:t>Social Studies</w:t>
            </w:r>
            <w:r w:rsidRPr="00E86DC6">
              <w:rPr>
                <w:rFonts w:cs="Open Sans"/>
                <w:sz w:val="20"/>
                <w:szCs w:val="20"/>
              </w:rPr>
              <w:t xml:space="preserve"> Standards and explicitly focus teaching and learni</w:t>
            </w:r>
            <w:r>
              <w:rPr>
                <w:rFonts w:cs="Open Sans"/>
                <w:sz w:val="20"/>
                <w:szCs w:val="20"/>
              </w:rPr>
              <w:t xml:space="preserve">ng on the grade level standards, topics, and </w:t>
            </w:r>
            <w:r w:rsidRPr="00C53460">
              <w:rPr>
                <w:rFonts w:cs="Open Sans"/>
                <w:sz w:val="20"/>
                <w:szCs w:val="20"/>
              </w:rPr>
              <w:t>content strands</w:t>
            </w:r>
            <w:r w:rsidRPr="00E86DC6">
              <w:rPr>
                <w:rFonts w:cs="Open Sans"/>
                <w:sz w:val="20"/>
                <w:szCs w:val="20"/>
              </w:rPr>
              <w:t xml:space="preserve"> at a level of rigor necessary for students to reach mastery:</w:t>
            </w:r>
          </w:p>
        </w:tc>
      </w:tr>
      <w:tr w:rsidR="00484758" w:rsidRPr="00E86DC6" w14:paraId="52AF224E"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5E90F71" w14:textId="5892C830" w:rsidR="00484758" w:rsidRPr="0088429C"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Tennessee Prior to Statehood (pre-1796)</w:t>
            </w:r>
          </w:p>
        </w:tc>
        <w:tc>
          <w:tcPr>
            <w:tcW w:w="198" w:type="pct"/>
            <w:tcBorders>
              <w:left w:val="single" w:sz="12" w:space="0" w:color="auto"/>
            </w:tcBorders>
            <w:shd w:val="clear" w:color="auto" w:fill="D9D9D9" w:themeFill="background1" w:themeFillShade="D9"/>
          </w:tcPr>
          <w:p w14:paraId="1902474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7756ED9"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F2A3E91"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7B79EF32"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23C3FE2D" w14:textId="77777777" w:rsidR="00484758" w:rsidRPr="0088429C" w:rsidRDefault="00484758"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30FAD725" w14:textId="77777777" w:rsidR="00484758" w:rsidRPr="0088429C" w:rsidRDefault="00484758"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21C754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38CB8ED7"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74339F7A" w14:textId="77777777" w:rsidR="00484758" w:rsidRPr="00E86DC6" w:rsidRDefault="00484758" w:rsidP="00484758">
            <w:pPr>
              <w:jc w:val="center"/>
              <w:rPr>
                <w:rFonts w:cs="Open Sans"/>
                <w:b/>
                <w:sz w:val="20"/>
                <w:szCs w:val="20"/>
              </w:rPr>
            </w:pPr>
          </w:p>
        </w:tc>
      </w:tr>
      <w:tr w:rsidR="00484758" w:rsidRPr="00E86DC6" w14:paraId="3B1F482B" w14:textId="77777777" w:rsidTr="00484758">
        <w:trPr>
          <w:cantSplit/>
          <w:trHeight w:val="935"/>
          <w:jc w:val="center"/>
        </w:trPr>
        <w:tc>
          <w:tcPr>
            <w:tcW w:w="410" w:type="pct"/>
            <w:vAlign w:val="center"/>
          </w:tcPr>
          <w:p w14:paraId="0FDA5651" w14:textId="542AC22F"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5.26</w:t>
            </w:r>
          </w:p>
        </w:tc>
        <w:tc>
          <w:tcPr>
            <w:tcW w:w="2364" w:type="pct"/>
            <w:tcBorders>
              <w:right w:val="single" w:sz="12" w:space="0" w:color="auto"/>
            </w:tcBorders>
            <w:vAlign w:val="center"/>
          </w:tcPr>
          <w:p w14:paraId="462E0C5C" w14:textId="07686536"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name “Tennessee” originated from the Yuchi word Tana-tsee, referring to where the rivers come together.</w:t>
            </w:r>
          </w:p>
        </w:tc>
        <w:tc>
          <w:tcPr>
            <w:tcW w:w="198" w:type="pct"/>
            <w:tcBorders>
              <w:left w:val="single" w:sz="12" w:space="0" w:color="auto"/>
            </w:tcBorders>
          </w:tcPr>
          <w:p w14:paraId="6F9D0255" w14:textId="77777777" w:rsidR="00484758" w:rsidRPr="00E86DC6" w:rsidRDefault="00484758" w:rsidP="00484758">
            <w:pPr>
              <w:jc w:val="center"/>
              <w:rPr>
                <w:rFonts w:cs="Open Sans"/>
                <w:sz w:val="20"/>
                <w:szCs w:val="20"/>
              </w:rPr>
            </w:pPr>
          </w:p>
        </w:tc>
        <w:tc>
          <w:tcPr>
            <w:tcW w:w="237" w:type="pct"/>
          </w:tcPr>
          <w:p w14:paraId="756F59B5" w14:textId="7B26C791" w:rsidR="00484758" w:rsidRPr="00E86DC6" w:rsidRDefault="009B16C5" w:rsidP="00484758">
            <w:pPr>
              <w:jc w:val="center"/>
              <w:rPr>
                <w:rFonts w:cs="Open Sans"/>
                <w:sz w:val="20"/>
                <w:szCs w:val="20"/>
              </w:rPr>
            </w:pPr>
            <w:r>
              <w:rPr>
                <w:rFonts w:cs="Open Sans"/>
                <w:sz w:val="20"/>
                <w:szCs w:val="20"/>
              </w:rPr>
              <w:t>No</w:t>
            </w:r>
          </w:p>
        </w:tc>
        <w:tc>
          <w:tcPr>
            <w:tcW w:w="1791" w:type="pct"/>
          </w:tcPr>
          <w:p w14:paraId="35C58DBF" w14:textId="77777777" w:rsidR="00484758" w:rsidRDefault="009B16C5" w:rsidP="00484758">
            <w:pPr>
              <w:rPr>
                <w:rFonts w:cs="Open Sans"/>
                <w:sz w:val="20"/>
                <w:szCs w:val="20"/>
              </w:rPr>
            </w:pPr>
            <w:r>
              <w:rPr>
                <w:rFonts w:cs="Open Sans"/>
                <w:sz w:val="20"/>
                <w:szCs w:val="20"/>
              </w:rPr>
              <w:t>Need more rigor of content here.</w:t>
            </w:r>
          </w:p>
          <w:p w14:paraId="4BD16512" w14:textId="08826961" w:rsidR="0083130E" w:rsidRPr="00E86DC6" w:rsidRDefault="0083130E" w:rsidP="00484758">
            <w:pPr>
              <w:rPr>
                <w:rFonts w:cs="Open Sans"/>
                <w:sz w:val="20"/>
                <w:szCs w:val="20"/>
              </w:rPr>
            </w:pPr>
            <w:r>
              <w:rPr>
                <w:rFonts w:cs="Open Sans"/>
                <w:sz w:val="20"/>
                <w:szCs w:val="20"/>
              </w:rPr>
              <w:t xml:space="preserve">There is ONE paragraph here. There needs to be more that the students can dig into the sentence states, “The word means, “meeting place,” or joining or two rivers. This is not enough information need to go into depth about the Yuchi and Tanatsee. </w:t>
            </w:r>
          </w:p>
        </w:tc>
      </w:tr>
      <w:tr w:rsidR="00484758" w:rsidRPr="00E86DC6" w14:paraId="3ECFECF6" w14:textId="77777777" w:rsidTr="00484758">
        <w:trPr>
          <w:cantSplit/>
          <w:trHeight w:val="917"/>
          <w:jc w:val="center"/>
        </w:trPr>
        <w:tc>
          <w:tcPr>
            <w:tcW w:w="410" w:type="pct"/>
            <w:vAlign w:val="center"/>
          </w:tcPr>
          <w:p w14:paraId="3A20714A" w14:textId="4AFF7DD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5.27</w:t>
            </w:r>
          </w:p>
        </w:tc>
        <w:tc>
          <w:tcPr>
            <w:tcW w:w="2364" w:type="pct"/>
            <w:tcBorders>
              <w:bottom w:val="single" w:sz="4" w:space="0" w:color="auto"/>
              <w:right w:val="single" w:sz="12" w:space="0" w:color="auto"/>
            </w:tcBorders>
            <w:vAlign w:val="center"/>
          </w:tcPr>
          <w:p w14:paraId="09A6EB4B" w14:textId="468A936B"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 xml:space="preserve">Identify the cultures of the major indigenous settlements in Tennessee, including: the Paleo (Coats-Hines Site), Archaic, Woodland </w:t>
            </w:r>
            <w:r w:rsidRPr="00484758">
              <w:rPr>
                <w:sz w:val="20"/>
                <w:szCs w:val="20"/>
              </w:rPr>
              <w:lastRenderedPageBreak/>
              <w:t>(Old Stone Fort, Pinson Mounds), and Mississippian (Chucalissa Indian Village).</w:t>
            </w:r>
          </w:p>
        </w:tc>
        <w:tc>
          <w:tcPr>
            <w:tcW w:w="198" w:type="pct"/>
            <w:tcBorders>
              <w:left w:val="single" w:sz="12" w:space="0" w:color="auto"/>
            </w:tcBorders>
          </w:tcPr>
          <w:p w14:paraId="639D53B1" w14:textId="77777777" w:rsidR="00484758" w:rsidRPr="00E86DC6" w:rsidRDefault="00484758" w:rsidP="00484758">
            <w:pPr>
              <w:jc w:val="center"/>
              <w:rPr>
                <w:rFonts w:cs="Open Sans"/>
                <w:sz w:val="20"/>
                <w:szCs w:val="20"/>
              </w:rPr>
            </w:pPr>
          </w:p>
        </w:tc>
        <w:tc>
          <w:tcPr>
            <w:tcW w:w="237" w:type="pct"/>
          </w:tcPr>
          <w:p w14:paraId="25A09707" w14:textId="6A215658" w:rsidR="00484758" w:rsidRPr="00E86DC6" w:rsidRDefault="009B16C5" w:rsidP="00484758">
            <w:pPr>
              <w:jc w:val="center"/>
              <w:rPr>
                <w:rFonts w:cs="Open Sans"/>
                <w:sz w:val="20"/>
                <w:szCs w:val="20"/>
              </w:rPr>
            </w:pPr>
            <w:r>
              <w:rPr>
                <w:rFonts w:cs="Open Sans"/>
                <w:sz w:val="20"/>
                <w:szCs w:val="20"/>
              </w:rPr>
              <w:t>No</w:t>
            </w:r>
          </w:p>
        </w:tc>
        <w:tc>
          <w:tcPr>
            <w:tcW w:w="1791" w:type="pct"/>
          </w:tcPr>
          <w:p w14:paraId="0E115188" w14:textId="77777777" w:rsidR="00484758" w:rsidRDefault="009B16C5" w:rsidP="00484758">
            <w:pPr>
              <w:rPr>
                <w:rFonts w:cs="Open Sans"/>
                <w:sz w:val="20"/>
                <w:szCs w:val="20"/>
              </w:rPr>
            </w:pPr>
            <w:r>
              <w:rPr>
                <w:rFonts w:cs="Open Sans"/>
                <w:sz w:val="20"/>
                <w:szCs w:val="20"/>
              </w:rPr>
              <w:t xml:space="preserve">Need more information of the indigenous settlements. </w:t>
            </w:r>
          </w:p>
          <w:p w14:paraId="1CCEA656" w14:textId="25BE082D" w:rsidR="0083130E" w:rsidRPr="00E86DC6" w:rsidRDefault="0083130E" w:rsidP="00484758">
            <w:pPr>
              <w:rPr>
                <w:rFonts w:cs="Open Sans"/>
                <w:sz w:val="20"/>
                <w:szCs w:val="20"/>
              </w:rPr>
            </w:pPr>
            <w:r>
              <w:rPr>
                <w:rFonts w:cs="Open Sans"/>
                <w:sz w:val="20"/>
                <w:szCs w:val="20"/>
              </w:rPr>
              <w:lastRenderedPageBreak/>
              <w:t xml:space="preserve">This would be a great place for a chart and timeline to give a visual representation to the students of time periods, and cultures of each of the indigenous. </w:t>
            </w:r>
          </w:p>
        </w:tc>
      </w:tr>
      <w:tr w:rsidR="00484758" w:rsidRPr="00E86DC6" w14:paraId="0E786F35" w14:textId="77777777" w:rsidTr="00484758">
        <w:trPr>
          <w:cantSplit/>
          <w:trHeight w:val="917"/>
          <w:jc w:val="center"/>
        </w:trPr>
        <w:tc>
          <w:tcPr>
            <w:tcW w:w="410" w:type="pct"/>
            <w:vAlign w:val="center"/>
          </w:tcPr>
          <w:p w14:paraId="49C26A4A" w14:textId="4D463734"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lastRenderedPageBreak/>
              <w:t>5.28</w:t>
            </w:r>
          </w:p>
        </w:tc>
        <w:tc>
          <w:tcPr>
            <w:tcW w:w="2364" w:type="pct"/>
            <w:tcBorders>
              <w:bottom w:val="single" w:sz="4" w:space="0" w:color="auto"/>
              <w:right w:val="single" w:sz="12" w:space="0" w:color="auto"/>
            </w:tcBorders>
            <w:vAlign w:val="center"/>
          </w:tcPr>
          <w:p w14:paraId="42747951" w14:textId="19C09CB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pre-colonial American Indian tribes residing in Tennessee (e.g., Cherokee, Chickasaw, Creek, and Shawnee), and analyze their various customs and traditions.</w:t>
            </w:r>
          </w:p>
        </w:tc>
        <w:tc>
          <w:tcPr>
            <w:tcW w:w="198" w:type="pct"/>
            <w:tcBorders>
              <w:left w:val="single" w:sz="12" w:space="0" w:color="auto"/>
            </w:tcBorders>
          </w:tcPr>
          <w:p w14:paraId="095EE980" w14:textId="2988B312" w:rsidR="00484758" w:rsidRPr="00E86DC6" w:rsidRDefault="009B16C5" w:rsidP="00484758">
            <w:pPr>
              <w:jc w:val="center"/>
              <w:rPr>
                <w:rFonts w:cs="Open Sans"/>
                <w:sz w:val="20"/>
                <w:szCs w:val="20"/>
              </w:rPr>
            </w:pPr>
            <w:r>
              <w:rPr>
                <w:rFonts w:cs="Open Sans"/>
                <w:sz w:val="20"/>
                <w:szCs w:val="20"/>
              </w:rPr>
              <w:t>Yes</w:t>
            </w:r>
          </w:p>
        </w:tc>
        <w:tc>
          <w:tcPr>
            <w:tcW w:w="237" w:type="pct"/>
          </w:tcPr>
          <w:p w14:paraId="19309B82" w14:textId="77777777" w:rsidR="00484758" w:rsidRPr="00E86DC6" w:rsidRDefault="00484758" w:rsidP="00484758">
            <w:pPr>
              <w:jc w:val="center"/>
              <w:rPr>
                <w:rFonts w:cs="Open Sans"/>
                <w:sz w:val="20"/>
                <w:szCs w:val="20"/>
              </w:rPr>
            </w:pPr>
          </w:p>
        </w:tc>
        <w:tc>
          <w:tcPr>
            <w:tcW w:w="1791" w:type="pct"/>
          </w:tcPr>
          <w:p w14:paraId="78CA930E" w14:textId="77777777" w:rsidR="00484758" w:rsidRPr="00E86DC6" w:rsidRDefault="00484758" w:rsidP="00484758">
            <w:pPr>
              <w:rPr>
                <w:rFonts w:cs="Open Sans"/>
                <w:sz w:val="20"/>
                <w:szCs w:val="20"/>
              </w:rPr>
            </w:pPr>
          </w:p>
        </w:tc>
      </w:tr>
      <w:tr w:rsidR="00484758" w:rsidRPr="00E86DC6" w14:paraId="4630CF2A" w14:textId="77777777" w:rsidTr="00484758">
        <w:trPr>
          <w:cantSplit/>
          <w:trHeight w:val="1080"/>
          <w:jc w:val="center"/>
        </w:trPr>
        <w:tc>
          <w:tcPr>
            <w:tcW w:w="410" w:type="pct"/>
            <w:vAlign w:val="center"/>
          </w:tcPr>
          <w:p w14:paraId="3D4F061E" w14:textId="0D499FC8"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5.29</w:t>
            </w:r>
          </w:p>
        </w:tc>
        <w:tc>
          <w:tcPr>
            <w:tcW w:w="2364" w:type="pct"/>
            <w:tcBorders>
              <w:right w:val="single" w:sz="12" w:space="0" w:color="auto"/>
            </w:tcBorders>
            <w:vAlign w:val="center"/>
          </w:tcPr>
          <w:p w14:paraId="1BAA79C7" w14:textId="5C837A12"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Cumberland Gap and Wilderness Road influenced migration into the Tennessee region following the Proclamation of 1763.</w:t>
            </w:r>
          </w:p>
        </w:tc>
        <w:tc>
          <w:tcPr>
            <w:tcW w:w="198" w:type="pct"/>
            <w:tcBorders>
              <w:left w:val="single" w:sz="12" w:space="0" w:color="auto"/>
            </w:tcBorders>
          </w:tcPr>
          <w:p w14:paraId="760E88B4" w14:textId="7C4A758E" w:rsidR="00484758" w:rsidRPr="00E86DC6" w:rsidRDefault="009B16C5" w:rsidP="00484758">
            <w:pPr>
              <w:jc w:val="center"/>
              <w:rPr>
                <w:rFonts w:cs="Open Sans"/>
                <w:sz w:val="20"/>
                <w:szCs w:val="20"/>
              </w:rPr>
            </w:pPr>
            <w:r>
              <w:rPr>
                <w:rFonts w:cs="Open Sans"/>
                <w:sz w:val="20"/>
                <w:szCs w:val="20"/>
              </w:rPr>
              <w:t>Yes</w:t>
            </w:r>
          </w:p>
        </w:tc>
        <w:tc>
          <w:tcPr>
            <w:tcW w:w="237" w:type="pct"/>
          </w:tcPr>
          <w:p w14:paraId="269F512F" w14:textId="77777777" w:rsidR="00484758" w:rsidRPr="00E86DC6" w:rsidRDefault="00484758" w:rsidP="00484758">
            <w:pPr>
              <w:jc w:val="center"/>
              <w:rPr>
                <w:rFonts w:cs="Open Sans"/>
                <w:sz w:val="20"/>
                <w:szCs w:val="20"/>
              </w:rPr>
            </w:pPr>
          </w:p>
        </w:tc>
        <w:tc>
          <w:tcPr>
            <w:tcW w:w="1791" w:type="pct"/>
          </w:tcPr>
          <w:p w14:paraId="48FA5236" w14:textId="77777777" w:rsidR="00484758" w:rsidRPr="00E86DC6" w:rsidRDefault="00484758" w:rsidP="00484758">
            <w:pPr>
              <w:rPr>
                <w:rFonts w:cs="Open Sans"/>
                <w:sz w:val="20"/>
                <w:szCs w:val="20"/>
              </w:rPr>
            </w:pPr>
          </w:p>
        </w:tc>
      </w:tr>
      <w:tr w:rsidR="00484758" w:rsidRPr="0069713B" w14:paraId="79E6AE43" w14:textId="77777777" w:rsidTr="00484758">
        <w:trPr>
          <w:cantSplit/>
          <w:trHeight w:val="737"/>
          <w:jc w:val="center"/>
        </w:trPr>
        <w:tc>
          <w:tcPr>
            <w:tcW w:w="5000" w:type="pct"/>
            <w:gridSpan w:val="5"/>
            <w:vAlign w:val="center"/>
          </w:tcPr>
          <w:p w14:paraId="59884729"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C1EE5F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2869B237" w14:textId="77777777" w:rsidR="00484758" w:rsidRPr="0069713B" w:rsidRDefault="00484758" w:rsidP="00484758">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AFB57C7" w14:textId="77777777" w:rsidR="00484758" w:rsidRDefault="00484758" w:rsidP="00F5694C">
      <w:pPr>
        <w:rPr>
          <w:rFonts w:cs="Open Sans"/>
          <w:i/>
          <w:sz w:val="20"/>
          <w:szCs w:val="20"/>
        </w:rPr>
      </w:pPr>
    </w:p>
    <w:p w14:paraId="0F43F5C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207"/>
        <w:gridCol w:w="6961"/>
        <w:gridCol w:w="586"/>
        <w:gridCol w:w="697"/>
        <w:gridCol w:w="5275"/>
      </w:tblGrid>
      <w:tr w:rsidR="00484758" w:rsidRPr="00E86DC6" w14:paraId="08408386" w14:textId="77777777" w:rsidTr="00484758">
        <w:trPr>
          <w:cantSplit/>
          <w:trHeight w:val="935"/>
          <w:jc w:val="center"/>
        </w:trPr>
        <w:tc>
          <w:tcPr>
            <w:tcW w:w="410" w:type="pct"/>
            <w:vAlign w:val="center"/>
          </w:tcPr>
          <w:p w14:paraId="6B2063B5" w14:textId="61A1D7D0"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5.30</w:t>
            </w:r>
          </w:p>
        </w:tc>
        <w:tc>
          <w:tcPr>
            <w:tcW w:w="2364" w:type="pct"/>
            <w:tcBorders>
              <w:right w:val="single" w:sz="12" w:space="0" w:color="auto"/>
            </w:tcBorders>
            <w:vAlign w:val="center"/>
          </w:tcPr>
          <w:p w14:paraId="549DF550" w14:textId="18E13217"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the significance of the Watauga Settlement on Tennessee history, including the following: Watauga</w:t>
            </w:r>
            <w:r w:rsidRPr="00484758">
              <w:rPr>
                <w:spacing w:val="-6"/>
                <w:sz w:val="20"/>
                <w:szCs w:val="20"/>
              </w:rPr>
              <w:t xml:space="preserve"> </w:t>
            </w:r>
            <w:r w:rsidRPr="00484758">
              <w:rPr>
                <w:sz w:val="20"/>
                <w:szCs w:val="20"/>
              </w:rPr>
              <w:t>Compact, Dragging Canoe, John</w:t>
            </w:r>
            <w:r w:rsidRPr="00484758">
              <w:rPr>
                <w:spacing w:val="-8"/>
                <w:sz w:val="20"/>
                <w:szCs w:val="20"/>
              </w:rPr>
              <w:t xml:space="preserve"> </w:t>
            </w:r>
            <w:r w:rsidRPr="00484758">
              <w:rPr>
                <w:sz w:val="20"/>
                <w:szCs w:val="20"/>
              </w:rPr>
              <w:t xml:space="preserve">Sevier, and Nancy Ward. </w:t>
            </w:r>
          </w:p>
        </w:tc>
        <w:tc>
          <w:tcPr>
            <w:tcW w:w="198" w:type="pct"/>
            <w:tcBorders>
              <w:left w:val="single" w:sz="12" w:space="0" w:color="auto"/>
            </w:tcBorders>
          </w:tcPr>
          <w:p w14:paraId="4AD8E0E5" w14:textId="4F8CB562" w:rsidR="00484758" w:rsidRPr="00E86DC6" w:rsidRDefault="009B16C5" w:rsidP="00484758">
            <w:pPr>
              <w:jc w:val="center"/>
              <w:rPr>
                <w:rFonts w:cs="Open Sans"/>
                <w:sz w:val="20"/>
                <w:szCs w:val="20"/>
              </w:rPr>
            </w:pPr>
            <w:r>
              <w:rPr>
                <w:rFonts w:cs="Open Sans"/>
                <w:sz w:val="20"/>
                <w:szCs w:val="20"/>
              </w:rPr>
              <w:t>Yes</w:t>
            </w:r>
          </w:p>
        </w:tc>
        <w:tc>
          <w:tcPr>
            <w:tcW w:w="237" w:type="pct"/>
          </w:tcPr>
          <w:p w14:paraId="7D387B11" w14:textId="77777777" w:rsidR="00484758" w:rsidRPr="00E86DC6" w:rsidRDefault="00484758" w:rsidP="00484758">
            <w:pPr>
              <w:jc w:val="center"/>
              <w:rPr>
                <w:rFonts w:cs="Open Sans"/>
                <w:sz w:val="20"/>
                <w:szCs w:val="20"/>
              </w:rPr>
            </w:pPr>
          </w:p>
        </w:tc>
        <w:tc>
          <w:tcPr>
            <w:tcW w:w="1791" w:type="pct"/>
          </w:tcPr>
          <w:p w14:paraId="7AD63F1F" w14:textId="77777777" w:rsidR="00484758" w:rsidRPr="00E86DC6" w:rsidRDefault="00484758" w:rsidP="00484758">
            <w:pPr>
              <w:rPr>
                <w:rFonts w:cs="Open Sans"/>
                <w:sz w:val="20"/>
                <w:szCs w:val="20"/>
              </w:rPr>
            </w:pPr>
          </w:p>
        </w:tc>
      </w:tr>
      <w:tr w:rsidR="00484758" w:rsidRPr="00E86DC6" w14:paraId="2FE0C495" w14:textId="77777777" w:rsidTr="00484758">
        <w:trPr>
          <w:cantSplit/>
          <w:trHeight w:val="917"/>
          <w:jc w:val="center"/>
        </w:trPr>
        <w:tc>
          <w:tcPr>
            <w:tcW w:w="410" w:type="pct"/>
            <w:vAlign w:val="center"/>
          </w:tcPr>
          <w:p w14:paraId="2E025784" w14:textId="124B5993"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5.31</w:t>
            </w:r>
          </w:p>
        </w:tc>
        <w:tc>
          <w:tcPr>
            <w:tcW w:w="2364" w:type="pct"/>
            <w:tcBorders>
              <w:bottom w:val="single" w:sz="4" w:space="0" w:color="auto"/>
              <w:right w:val="single" w:sz="12" w:space="0" w:color="auto"/>
            </w:tcBorders>
            <w:vAlign w:val="center"/>
          </w:tcPr>
          <w:p w14:paraId="2AE42065" w14:textId="6FB81F3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 xml:space="preserve">Describe the founding of and the obstacles faced with the establishment of the Cumberland Settlements, including: the Battle of the Bluffs, John Donelson, and James Robertson. </w:t>
            </w:r>
          </w:p>
        </w:tc>
        <w:tc>
          <w:tcPr>
            <w:tcW w:w="198" w:type="pct"/>
            <w:tcBorders>
              <w:left w:val="single" w:sz="12" w:space="0" w:color="auto"/>
            </w:tcBorders>
          </w:tcPr>
          <w:p w14:paraId="0CBB9A70" w14:textId="6417408C" w:rsidR="00484758" w:rsidRPr="00E86DC6" w:rsidRDefault="009B16C5" w:rsidP="00484758">
            <w:pPr>
              <w:jc w:val="center"/>
              <w:rPr>
                <w:rFonts w:cs="Open Sans"/>
                <w:sz w:val="20"/>
                <w:szCs w:val="20"/>
              </w:rPr>
            </w:pPr>
            <w:r>
              <w:rPr>
                <w:rFonts w:cs="Open Sans"/>
                <w:sz w:val="20"/>
                <w:szCs w:val="20"/>
              </w:rPr>
              <w:t>Yes</w:t>
            </w:r>
          </w:p>
        </w:tc>
        <w:tc>
          <w:tcPr>
            <w:tcW w:w="237" w:type="pct"/>
          </w:tcPr>
          <w:p w14:paraId="142062B4" w14:textId="77777777" w:rsidR="00484758" w:rsidRPr="00E86DC6" w:rsidRDefault="00484758" w:rsidP="00484758">
            <w:pPr>
              <w:jc w:val="center"/>
              <w:rPr>
                <w:rFonts w:cs="Open Sans"/>
                <w:sz w:val="20"/>
                <w:szCs w:val="20"/>
              </w:rPr>
            </w:pPr>
          </w:p>
        </w:tc>
        <w:tc>
          <w:tcPr>
            <w:tcW w:w="1791" w:type="pct"/>
          </w:tcPr>
          <w:p w14:paraId="397746B8" w14:textId="77777777" w:rsidR="00484758" w:rsidRPr="00E86DC6" w:rsidRDefault="00484758" w:rsidP="00484758">
            <w:pPr>
              <w:rPr>
                <w:rFonts w:cs="Open Sans"/>
                <w:sz w:val="20"/>
                <w:szCs w:val="20"/>
              </w:rPr>
            </w:pPr>
          </w:p>
        </w:tc>
      </w:tr>
      <w:tr w:rsidR="00484758" w:rsidRPr="00E86DC6" w14:paraId="5390C811" w14:textId="77777777" w:rsidTr="00484758">
        <w:trPr>
          <w:cantSplit/>
          <w:trHeight w:val="917"/>
          <w:jc w:val="center"/>
        </w:trPr>
        <w:tc>
          <w:tcPr>
            <w:tcW w:w="410" w:type="pct"/>
            <w:vAlign w:val="center"/>
          </w:tcPr>
          <w:p w14:paraId="256EB6D0" w14:textId="059341E7"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5.32</w:t>
            </w:r>
          </w:p>
        </w:tc>
        <w:tc>
          <w:tcPr>
            <w:tcW w:w="2364" w:type="pct"/>
            <w:tcBorders>
              <w:bottom w:val="single" w:sz="4" w:space="0" w:color="auto"/>
              <w:right w:val="single" w:sz="12" w:space="0" w:color="auto"/>
            </w:tcBorders>
            <w:vAlign w:val="center"/>
          </w:tcPr>
          <w:p w14:paraId="23682248" w14:textId="7D53ED31"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Explain the importance of Tennesseans (i.e., Overmountain Men) in the Battle of Kings Mountain during the American Revolution.</w:t>
            </w:r>
          </w:p>
        </w:tc>
        <w:tc>
          <w:tcPr>
            <w:tcW w:w="198" w:type="pct"/>
            <w:tcBorders>
              <w:left w:val="single" w:sz="12" w:space="0" w:color="auto"/>
            </w:tcBorders>
          </w:tcPr>
          <w:p w14:paraId="6CF7DA07" w14:textId="77777777" w:rsidR="00484758" w:rsidRPr="00E86DC6" w:rsidRDefault="00484758" w:rsidP="00484758">
            <w:pPr>
              <w:jc w:val="center"/>
              <w:rPr>
                <w:rFonts w:cs="Open Sans"/>
                <w:sz w:val="20"/>
                <w:szCs w:val="20"/>
              </w:rPr>
            </w:pPr>
          </w:p>
        </w:tc>
        <w:tc>
          <w:tcPr>
            <w:tcW w:w="237" w:type="pct"/>
          </w:tcPr>
          <w:p w14:paraId="7B742F62" w14:textId="6B1433CB" w:rsidR="00484758" w:rsidRPr="00E86DC6" w:rsidRDefault="009B16C5" w:rsidP="00484758">
            <w:pPr>
              <w:jc w:val="center"/>
              <w:rPr>
                <w:rFonts w:cs="Open Sans"/>
                <w:sz w:val="20"/>
                <w:szCs w:val="20"/>
              </w:rPr>
            </w:pPr>
            <w:r>
              <w:rPr>
                <w:rFonts w:cs="Open Sans"/>
                <w:sz w:val="20"/>
                <w:szCs w:val="20"/>
              </w:rPr>
              <w:t>No</w:t>
            </w:r>
          </w:p>
        </w:tc>
        <w:tc>
          <w:tcPr>
            <w:tcW w:w="1791" w:type="pct"/>
          </w:tcPr>
          <w:p w14:paraId="334AB1B9" w14:textId="0113D308" w:rsidR="00484758" w:rsidRPr="00E86DC6" w:rsidRDefault="009B16C5" w:rsidP="00484758">
            <w:pPr>
              <w:rPr>
                <w:rFonts w:cs="Open Sans"/>
                <w:sz w:val="20"/>
                <w:szCs w:val="20"/>
              </w:rPr>
            </w:pPr>
            <w:r>
              <w:rPr>
                <w:rFonts w:cs="Open Sans"/>
                <w:sz w:val="20"/>
                <w:szCs w:val="20"/>
              </w:rPr>
              <w:t>Need more information here.</w:t>
            </w:r>
          </w:p>
        </w:tc>
      </w:tr>
      <w:tr w:rsidR="00484758" w:rsidRPr="00E86DC6" w14:paraId="34BE8FAA" w14:textId="77777777" w:rsidTr="00484758">
        <w:trPr>
          <w:cantSplit/>
          <w:trHeight w:val="917"/>
          <w:jc w:val="center"/>
        </w:trPr>
        <w:tc>
          <w:tcPr>
            <w:tcW w:w="410" w:type="pct"/>
            <w:vAlign w:val="center"/>
          </w:tcPr>
          <w:p w14:paraId="5CE24365" w14:textId="17BF6C6F"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5.33</w:t>
            </w:r>
          </w:p>
        </w:tc>
        <w:tc>
          <w:tcPr>
            <w:tcW w:w="2364" w:type="pct"/>
            <w:tcBorders>
              <w:bottom w:val="single" w:sz="4" w:space="0" w:color="auto"/>
              <w:right w:val="single" w:sz="12" w:space="0" w:color="auto"/>
            </w:tcBorders>
            <w:vAlign w:val="center"/>
          </w:tcPr>
          <w:p w14:paraId="6F406D87" w14:textId="25AFAD13"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Lost State of Franklin as Tennessee’s first attempt at statehood, and explain the reasons for its failure.</w:t>
            </w:r>
          </w:p>
        </w:tc>
        <w:tc>
          <w:tcPr>
            <w:tcW w:w="198" w:type="pct"/>
            <w:tcBorders>
              <w:left w:val="single" w:sz="12" w:space="0" w:color="auto"/>
            </w:tcBorders>
          </w:tcPr>
          <w:p w14:paraId="15B6CD34" w14:textId="77777777" w:rsidR="00484758" w:rsidRPr="00E86DC6" w:rsidRDefault="00484758" w:rsidP="00484758">
            <w:pPr>
              <w:jc w:val="center"/>
              <w:rPr>
                <w:rFonts w:cs="Open Sans"/>
                <w:sz w:val="20"/>
                <w:szCs w:val="20"/>
              </w:rPr>
            </w:pPr>
          </w:p>
        </w:tc>
        <w:tc>
          <w:tcPr>
            <w:tcW w:w="237" w:type="pct"/>
          </w:tcPr>
          <w:p w14:paraId="20EB12CB" w14:textId="70939D1D" w:rsidR="00484758" w:rsidRPr="00E86DC6" w:rsidRDefault="009B16C5" w:rsidP="00484758">
            <w:pPr>
              <w:jc w:val="center"/>
              <w:rPr>
                <w:rFonts w:cs="Open Sans"/>
                <w:sz w:val="20"/>
                <w:szCs w:val="20"/>
              </w:rPr>
            </w:pPr>
            <w:r>
              <w:rPr>
                <w:rFonts w:cs="Open Sans"/>
                <w:sz w:val="20"/>
                <w:szCs w:val="20"/>
              </w:rPr>
              <w:t>No</w:t>
            </w:r>
          </w:p>
        </w:tc>
        <w:tc>
          <w:tcPr>
            <w:tcW w:w="1791" w:type="pct"/>
          </w:tcPr>
          <w:p w14:paraId="753CB37C" w14:textId="69FF5F1D" w:rsidR="00484758" w:rsidRPr="00E86DC6" w:rsidRDefault="009B16C5" w:rsidP="00484758">
            <w:pPr>
              <w:rPr>
                <w:rFonts w:cs="Open Sans"/>
                <w:sz w:val="20"/>
                <w:szCs w:val="20"/>
              </w:rPr>
            </w:pPr>
            <w:r>
              <w:rPr>
                <w:rFonts w:cs="Open Sans"/>
                <w:sz w:val="20"/>
                <w:szCs w:val="20"/>
              </w:rPr>
              <w:t>Not enough rigor.</w:t>
            </w:r>
          </w:p>
        </w:tc>
      </w:tr>
      <w:tr w:rsidR="00484758" w:rsidRPr="00E86DC6" w14:paraId="4FB2DD58" w14:textId="77777777" w:rsidTr="00484758">
        <w:trPr>
          <w:cantSplit/>
          <w:trHeight w:val="1080"/>
          <w:jc w:val="center"/>
        </w:trPr>
        <w:tc>
          <w:tcPr>
            <w:tcW w:w="410" w:type="pct"/>
            <w:vAlign w:val="center"/>
          </w:tcPr>
          <w:p w14:paraId="0D9A2ABA" w14:textId="5F8F881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5.34</w:t>
            </w:r>
          </w:p>
        </w:tc>
        <w:tc>
          <w:tcPr>
            <w:tcW w:w="2364" w:type="pct"/>
            <w:tcBorders>
              <w:right w:val="single" w:sz="12" w:space="0" w:color="auto"/>
            </w:tcBorders>
            <w:vAlign w:val="center"/>
          </w:tcPr>
          <w:p w14:paraId="6E65DD5C" w14:textId="2063F009" w:rsidR="00484758" w:rsidRPr="00484758" w:rsidRDefault="00484758" w:rsidP="00484758">
            <w:pPr>
              <w:autoSpaceDE w:val="0"/>
              <w:autoSpaceDN w:val="0"/>
              <w:adjustRightInd w:val="0"/>
              <w:ind w:left="-39" w:right="-54"/>
              <w:rPr>
                <w:rFonts w:cs="Open Sans"/>
                <w:sz w:val="20"/>
                <w:szCs w:val="20"/>
              </w:rPr>
            </w:pPr>
            <w:r w:rsidRPr="00484758">
              <w:rPr>
                <w:sz w:val="20"/>
                <w:szCs w:val="20"/>
              </w:rPr>
              <w:t>Locate the Territory South of the River Ohio (i.e., Southwest Territory), identify its leaders, and explain how it was the first step to Tennessee’s statehood.</w:t>
            </w:r>
          </w:p>
        </w:tc>
        <w:tc>
          <w:tcPr>
            <w:tcW w:w="198" w:type="pct"/>
            <w:tcBorders>
              <w:left w:val="single" w:sz="12" w:space="0" w:color="auto"/>
            </w:tcBorders>
          </w:tcPr>
          <w:p w14:paraId="54EA10AD" w14:textId="04F0D167" w:rsidR="00484758" w:rsidRPr="00E86DC6" w:rsidRDefault="009B16C5" w:rsidP="00484758">
            <w:pPr>
              <w:jc w:val="center"/>
              <w:rPr>
                <w:rFonts w:cs="Open Sans"/>
                <w:sz w:val="20"/>
                <w:szCs w:val="20"/>
              </w:rPr>
            </w:pPr>
            <w:r>
              <w:rPr>
                <w:rFonts w:cs="Open Sans"/>
                <w:sz w:val="20"/>
                <w:szCs w:val="20"/>
              </w:rPr>
              <w:t>Yes</w:t>
            </w:r>
          </w:p>
        </w:tc>
        <w:tc>
          <w:tcPr>
            <w:tcW w:w="237" w:type="pct"/>
          </w:tcPr>
          <w:p w14:paraId="328E993C" w14:textId="77777777" w:rsidR="00484758" w:rsidRPr="00E86DC6" w:rsidRDefault="00484758" w:rsidP="00484758">
            <w:pPr>
              <w:jc w:val="center"/>
              <w:rPr>
                <w:rFonts w:cs="Open Sans"/>
                <w:sz w:val="20"/>
                <w:szCs w:val="20"/>
              </w:rPr>
            </w:pPr>
          </w:p>
        </w:tc>
        <w:tc>
          <w:tcPr>
            <w:tcW w:w="1791" w:type="pct"/>
          </w:tcPr>
          <w:p w14:paraId="23996B37" w14:textId="77777777" w:rsidR="00484758" w:rsidRPr="00E86DC6" w:rsidRDefault="00484758" w:rsidP="00484758">
            <w:pPr>
              <w:rPr>
                <w:rFonts w:cs="Open Sans"/>
                <w:sz w:val="20"/>
                <w:szCs w:val="20"/>
              </w:rPr>
            </w:pPr>
          </w:p>
        </w:tc>
      </w:tr>
      <w:tr w:rsidR="00484758" w:rsidRPr="00E86DC6" w14:paraId="4CDA7656"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851F6CE" w14:textId="34A08C6B"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Statehood and Early Tennessee History (1796-1849)</w:t>
            </w:r>
          </w:p>
        </w:tc>
        <w:tc>
          <w:tcPr>
            <w:tcW w:w="198" w:type="pct"/>
            <w:tcBorders>
              <w:left w:val="single" w:sz="12" w:space="0" w:color="auto"/>
            </w:tcBorders>
            <w:shd w:val="clear" w:color="auto" w:fill="D9D9D9" w:themeFill="background1" w:themeFillShade="D9"/>
          </w:tcPr>
          <w:p w14:paraId="7B76370A"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12A84BB"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5732A46B"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1737607"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73FAA1E6"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7121DA88"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AC9757D"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5DAD0D68"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52E8362E" w14:textId="77777777" w:rsidR="00484758" w:rsidRPr="00E86DC6" w:rsidRDefault="00484758" w:rsidP="00484758">
            <w:pPr>
              <w:jc w:val="center"/>
              <w:rPr>
                <w:rFonts w:cs="Open Sans"/>
                <w:b/>
                <w:sz w:val="20"/>
                <w:szCs w:val="20"/>
              </w:rPr>
            </w:pPr>
          </w:p>
        </w:tc>
      </w:tr>
      <w:tr w:rsidR="00484758" w:rsidRPr="00E86DC6" w14:paraId="2419D688" w14:textId="77777777" w:rsidTr="00484758">
        <w:trPr>
          <w:cantSplit/>
          <w:trHeight w:val="935"/>
          <w:jc w:val="center"/>
        </w:trPr>
        <w:tc>
          <w:tcPr>
            <w:tcW w:w="410" w:type="pct"/>
            <w:vAlign w:val="center"/>
          </w:tcPr>
          <w:p w14:paraId="3583B2ED" w14:textId="7895D649"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5.35</w:t>
            </w:r>
          </w:p>
        </w:tc>
        <w:tc>
          <w:tcPr>
            <w:tcW w:w="2364" w:type="pct"/>
            <w:tcBorders>
              <w:right w:val="single" w:sz="12" w:space="0" w:color="auto"/>
            </w:tcBorders>
            <w:vAlign w:val="center"/>
          </w:tcPr>
          <w:p w14:paraId="1873F369" w14:textId="274A958C" w:rsidR="00484758" w:rsidRPr="00484758" w:rsidRDefault="00484758" w:rsidP="00484758">
            <w:pPr>
              <w:autoSpaceDE w:val="0"/>
              <w:autoSpaceDN w:val="0"/>
              <w:adjustRightInd w:val="0"/>
              <w:ind w:left="-39" w:right="-54"/>
              <w:rPr>
                <w:rFonts w:cs="Open Sans"/>
                <w:sz w:val="20"/>
                <w:szCs w:val="20"/>
              </w:rPr>
            </w:pPr>
            <w:r w:rsidRPr="00484758">
              <w:rPr>
                <w:sz w:val="20"/>
                <w:szCs w:val="20"/>
              </w:rPr>
              <w:t>Describe the steps that Tennessee took to become a state (i.e., population requirement, vote by the citizens, creation of a state constitution, and Congressional approval).  (T.C.A. § 49-6-1028)</w:t>
            </w:r>
          </w:p>
        </w:tc>
        <w:tc>
          <w:tcPr>
            <w:tcW w:w="198" w:type="pct"/>
            <w:tcBorders>
              <w:left w:val="single" w:sz="12" w:space="0" w:color="auto"/>
            </w:tcBorders>
          </w:tcPr>
          <w:p w14:paraId="334DB74C" w14:textId="259E052E" w:rsidR="00484758" w:rsidRPr="00E86DC6" w:rsidRDefault="009B16C5" w:rsidP="00484758">
            <w:pPr>
              <w:jc w:val="center"/>
              <w:rPr>
                <w:rFonts w:cs="Open Sans"/>
                <w:sz w:val="20"/>
                <w:szCs w:val="20"/>
              </w:rPr>
            </w:pPr>
            <w:r>
              <w:rPr>
                <w:rFonts w:cs="Open Sans"/>
                <w:sz w:val="20"/>
                <w:szCs w:val="20"/>
              </w:rPr>
              <w:t>Yes</w:t>
            </w:r>
          </w:p>
        </w:tc>
        <w:tc>
          <w:tcPr>
            <w:tcW w:w="237" w:type="pct"/>
          </w:tcPr>
          <w:p w14:paraId="477DA245" w14:textId="77777777" w:rsidR="00484758" w:rsidRPr="00E86DC6" w:rsidRDefault="00484758" w:rsidP="00484758">
            <w:pPr>
              <w:jc w:val="center"/>
              <w:rPr>
                <w:rFonts w:cs="Open Sans"/>
                <w:sz w:val="20"/>
                <w:szCs w:val="20"/>
              </w:rPr>
            </w:pPr>
          </w:p>
        </w:tc>
        <w:tc>
          <w:tcPr>
            <w:tcW w:w="1791" w:type="pct"/>
          </w:tcPr>
          <w:p w14:paraId="39C70BBB" w14:textId="77777777" w:rsidR="00484758" w:rsidRPr="00E86DC6" w:rsidRDefault="00484758" w:rsidP="00484758">
            <w:pPr>
              <w:rPr>
                <w:rFonts w:cs="Open Sans"/>
                <w:sz w:val="20"/>
                <w:szCs w:val="20"/>
              </w:rPr>
            </w:pPr>
          </w:p>
        </w:tc>
      </w:tr>
      <w:tr w:rsidR="00484758" w:rsidRPr="0069713B" w14:paraId="3403B032" w14:textId="77777777" w:rsidTr="00484758">
        <w:trPr>
          <w:cantSplit/>
          <w:trHeight w:val="737"/>
          <w:jc w:val="center"/>
        </w:trPr>
        <w:tc>
          <w:tcPr>
            <w:tcW w:w="5000" w:type="pct"/>
            <w:gridSpan w:val="5"/>
            <w:vAlign w:val="center"/>
          </w:tcPr>
          <w:p w14:paraId="054246A3"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9C98B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49C1CA5" w14:textId="75D84B2C" w:rsidR="00484758" w:rsidRPr="0069713B" w:rsidRDefault="008B3722" w:rsidP="00484758">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47037806"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207"/>
        <w:gridCol w:w="6961"/>
        <w:gridCol w:w="586"/>
        <w:gridCol w:w="697"/>
        <w:gridCol w:w="5275"/>
      </w:tblGrid>
      <w:tr w:rsidR="008B3722" w:rsidRPr="00E86DC6" w14:paraId="471EBE90" w14:textId="77777777" w:rsidTr="0017526C">
        <w:trPr>
          <w:cantSplit/>
          <w:trHeight w:val="917"/>
          <w:jc w:val="center"/>
        </w:trPr>
        <w:tc>
          <w:tcPr>
            <w:tcW w:w="410" w:type="pct"/>
            <w:vAlign w:val="center"/>
          </w:tcPr>
          <w:p w14:paraId="67B7F32F" w14:textId="3544773C"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5.36</w:t>
            </w:r>
          </w:p>
        </w:tc>
        <w:tc>
          <w:tcPr>
            <w:tcW w:w="2364" w:type="pct"/>
            <w:tcBorders>
              <w:bottom w:val="single" w:sz="4" w:space="0" w:color="auto"/>
              <w:right w:val="single" w:sz="12" w:space="0" w:color="auto"/>
            </w:tcBorders>
            <w:vAlign w:val="center"/>
          </w:tcPr>
          <w:p w14:paraId="16F94445" w14:textId="1E9F182F"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Identify the year Tennessee became a state, its first governor, and the original capital.</w:t>
            </w:r>
          </w:p>
        </w:tc>
        <w:tc>
          <w:tcPr>
            <w:tcW w:w="198" w:type="pct"/>
            <w:tcBorders>
              <w:left w:val="single" w:sz="12" w:space="0" w:color="auto"/>
            </w:tcBorders>
          </w:tcPr>
          <w:p w14:paraId="73BCC548" w14:textId="3A39885C" w:rsidR="008B3722" w:rsidRPr="00E86DC6" w:rsidRDefault="009B16C5" w:rsidP="008B3722">
            <w:pPr>
              <w:jc w:val="center"/>
              <w:rPr>
                <w:rFonts w:cs="Open Sans"/>
                <w:sz w:val="20"/>
                <w:szCs w:val="20"/>
              </w:rPr>
            </w:pPr>
            <w:r>
              <w:rPr>
                <w:rFonts w:cs="Open Sans"/>
                <w:sz w:val="20"/>
                <w:szCs w:val="20"/>
              </w:rPr>
              <w:t>Yes</w:t>
            </w:r>
          </w:p>
        </w:tc>
        <w:tc>
          <w:tcPr>
            <w:tcW w:w="237" w:type="pct"/>
          </w:tcPr>
          <w:p w14:paraId="2BE96088" w14:textId="77777777" w:rsidR="008B3722" w:rsidRPr="00E86DC6" w:rsidRDefault="008B3722" w:rsidP="008B3722">
            <w:pPr>
              <w:jc w:val="center"/>
              <w:rPr>
                <w:rFonts w:cs="Open Sans"/>
                <w:sz w:val="20"/>
                <w:szCs w:val="20"/>
              </w:rPr>
            </w:pPr>
          </w:p>
        </w:tc>
        <w:tc>
          <w:tcPr>
            <w:tcW w:w="1791" w:type="pct"/>
          </w:tcPr>
          <w:p w14:paraId="3329012C" w14:textId="77777777" w:rsidR="008B3722" w:rsidRPr="00E86DC6" w:rsidRDefault="008B3722" w:rsidP="008B3722">
            <w:pPr>
              <w:rPr>
                <w:rFonts w:cs="Open Sans"/>
                <w:sz w:val="20"/>
                <w:szCs w:val="20"/>
              </w:rPr>
            </w:pPr>
          </w:p>
        </w:tc>
      </w:tr>
      <w:tr w:rsidR="008B3722" w:rsidRPr="00E86DC6" w14:paraId="0527FFC7" w14:textId="77777777" w:rsidTr="0017526C">
        <w:trPr>
          <w:cantSplit/>
          <w:trHeight w:val="917"/>
          <w:jc w:val="center"/>
        </w:trPr>
        <w:tc>
          <w:tcPr>
            <w:tcW w:w="410" w:type="pct"/>
            <w:vAlign w:val="center"/>
          </w:tcPr>
          <w:p w14:paraId="3634DD80" w14:textId="586F7F51" w:rsidR="008B3722" w:rsidRPr="008B3722" w:rsidRDefault="008B3722" w:rsidP="008B3722">
            <w:pPr>
              <w:autoSpaceDE w:val="0"/>
              <w:autoSpaceDN w:val="0"/>
              <w:adjustRightInd w:val="0"/>
              <w:ind w:left="-30" w:right="-46"/>
              <w:jc w:val="center"/>
              <w:rPr>
                <w:sz w:val="20"/>
                <w:szCs w:val="20"/>
              </w:rPr>
            </w:pPr>
            <w:r w:rsidRPr="008B3722">
              <w:rPr>
                <w:sz w:val="20"/>
                <w:szCs w:val="20"/>
              </w:rPr>
              <w:lastRenderedPageBreak/>
              <w:t>5.37</w:t>
            </w:r>
          </w:p>
        </w:tc>
        <w:tc>
          <w:tcPr>
            <w:tcW w:w="2364" w:type="pct"/>
            <w:tcBorders>
              <w:bottom w:val="single" w:sz="4" w:space="0" w:color="auto"/>
              <w:right w:val="single" w:sz="12" w:space="0" w:color="auto"/>
            </w:tcBorders>
            <w:vAlign w:val="center"/>
          </w:tcPr>
          <w:p w14:paraId="25223C70" w14:textId="487421C3" w:rsidR="008B3722" w:rsidRPr="008B3722" w:rsidRDefault="008B3722" w:rsidP="008B3722">
            <w:pPr>
              <w:autoSpaceDE w:val="0"/>
              <w:autoSpaceDN w:val="0"/>
              <w:adjustRightInd w:val="0"/>
              <w:ind w:left="-39" w:right="-54"/>
              <w:rPr>
                <w:sz w:val="20"/>
                <w:szCs w:val="20"/>
              </w:rPr>
            </w:pPr>
            <w:r w:rsidRPr="008B3722">
              <w:rPr>
                <w:sz w:val="20"/>
                <w:szCs w:val="20"/>
              </w:rPr>
              <w:t>Describe Tennessee’s involvement in the War of 1812, including: Andrew Jackson, the Tennessee volunteers, and Battle of Horseshoe Bend.</w:t>
            </w:r>
          </w:p>
        </w:tc>
        <w:tc>
          <w:tcPr>
            <w:tcW w:w="198" w:type="pct"/>
            <w:tcBorders>
              <w:left w:val="single" w:sz="12" w:space="0" w:color="auto"/>
            </w:tcBorders>
          </w:tcPr>
          <w:p w14:paraId="2D754C5C" w14:textId="77777777" w:rsidR="008B3722" w:rsidRPr="00E86DC6" w:rsidRDefault="008B3722" w:rsidP="008B3722">
            <w:pPr>
              <w:jc w:val="center"/>
              <w:rPr>
                <w:rFonts w:cs="Open Sans"/>
                <w:sz w:val="20"/>
                <w:szCs w:val="20"/>
              </w:rPr>
            </w:pPr>
          </w:p>
        </w:tc>
        <w:tc>
          <w:tcPr>
            <w:tcW w:w="237" w:type="pct"/>
          </w:tcPr>
          <w:p w14:paraId="07FF3DB1" w14:textId="4C30F24F" w:rsidR="008B3722" w:rsidRPr="00E86DC6" w:rsidRDefault="009B16C5" w:rsidP="008B3722">
            <w:pPr>
              <w:jc w:val="center"/>
              <w:rPr>
                <w:rFonts w:cs="Open Sans"/>
                <w:sz w:val="20"/>
                <w:szCs w:val="20"/>
              </w:rPr>
            </w:pPr>
            <w:r>
              <w:rPr>
                <w:rFonts w:cs="Open Sans"/>
                <w:sz w:val="20"/>
                <w:szCs w:val="20"/>
              </w:rPr>
              <w:t>No</w:t>
            </w:r>
          </w:p>
        </w:tc>
        <w:tc>
          <w:tcPr>
            <w:tcW w:w="1791" w:type="pct"/>
          </w:tcPr>
          <w:p w14:paraId="65EE61BA" w14:textId="0CCCA615" w:rsidR="008B3722" w:rsidRPr="00E86DC6" w:rsidRDefault="009B16C5" w:rsidP="008B3722">
            <w:pPr>
              <w:rPr>
                <w:rFonts w:cs="Open Sans"/>
                <w:sz w:val="20"/>
                <w:szCs w:val="20"/>
              </w:rPr>
            </w:pPr>
            <w:r>
              <w:rPr>
                <w:rFonts w:cs="Open Sans"/>
                <w:sz w:val="20"/>
                <w:szCs w:val="20"/>
              </w:rPr>
              <w:t xml:space="preserve">Need less story telling and more rigor here. </w:t>
            </w:r>
          </w:p>
        </w:tc>
      </w:tr>
      <w:tr w:rsidR="008B3722" w:rsidRPr="00E86DC6" w14:paraId="03EDDA79" w14:textId="77777777" w:rsidTr="0017526C">
        <w:trPr>
          <w:cantSplit/>
          <w:trHeight w:val="917"/>
          <w:jc w:val="center"/>
        </w:trPr>
        <w:tc>
          <w:tcPr>
            <w:tcW w:w="410" w:type="pct"/>
            <w:vAlign w:val="center"/>
          </w:tcPr>
          <w:p w14:paraId="6672C7E6" w14:textId="2A401FCA" w:rsidR="008B3722" w:rsidRPr="008B3722" w:rsidRDefault="008B3722" w:rsidP="008B3722">
            <w:pPr>
              <w:autoSpaceDE w:val="0"/>
              <w:autoSpaceDN w:val="0"/>
              <w:adjustRightInd w:val="0"/>
              <w:ind w:left="-30" w:right="-46"/>
              <w:jc w:val="center"/>
              <w:rPr>
                <w:sz w:val="20"/>
                <w:szCs w:val="20"/>
              </w:rPr>
            </w:pPr>
            <w:r w:rsidRPr="008B3722">
              <w:rPr>
                <w:sz w:val="20"/>
                <w:szCs w:val="20"/>
              </w:rPr>
              <w:t>5.38</w:t>
            </w:r>
          </w:p>
        </w:tc>
        <w:tc>
          <w:tcPr>
            <w:tcW w:w="2364" w:type="pct"/>
            <w:tcBorders>
              <w:bottom w:val="single" w:sz="4" w:space="0" w:color="auto"/>
              <w:right w:val="single" w:sz="12" w:space="0" w:color="auto"/>
            </w:tcBorders>
            <w:vAlign w:val="center"/>
          </w:tcPr>
          <w:p w14:paraId="5C6BB7AB" w14:textId="79105C13" w:rsidR="008B3722" w:rsidRPr="008B3722" w:rsidRDefault="008B3722" w:rsidP="008B3722">
            <w:pPr>
              <w:autoSpaceDE w:val="0"/>
              <w:autoSpaceDN w:val="0"/>
              <w:adjustRightInd w:val="0"/>
              <w:ind w:left="-39" w:right="-54"/>
              <w:rPr>
                <w:sz w:val="20"/>
                <w:szCs w:val="20"/>
              </w:rPr>
            </w:pPr>
            <w:r w:rsidRPr="008B3722">
              <w:rPr>
                <w:sz w:val="20"/>
                <w:szCs w:val="20"/>
              </w:rPr>
              <w:t xml:space="preserve">Analyze the impact of Andrew Jackson’s presidency on the American Indian population of Tennessee, including: the Indian Removal Act, Trail of Tears, Treaty of Echota, and John Ross. </w:t>
            </w:r>
          </w:p>
        </w:tc>
        <w:tc>
          <w:tcPr>
            <w:tcW w:w="198" w:type="pct"/>
            <w:tcBorders>
              <w:left w:val="single" w:sz="12" w:space="0" w:color="auto"/>
            </w:tcBorders>
          </w:tcPr>
          <w:p w14:paraId="2B71F14A" w14:textId="220C1DE4" w:rsidR="008B3722" w:rsidRPr="00E86DC6" w:rsidRDefault="009B16C5" w:rsidP="008B3722">
            <w:pPr>
              <w:jc w:val="center"/>
              <w:rPr>
                <w:rFonts w:cs="Open Sans"/>
                <w:sz w:val="20"/>
                <w:szCs w:val="20"/>
              </w:rPr>
            </w:pPr>
            <w:r>
              <w:rPr>
                <w:rFonts w:cs="Open Sans"/>
                <w:sz w:val="20"/>
                <w:szCs w:val="20"/>
              </w:rPr>
              <w:t>Yes</w:t>
            </w:r>
          </w:p>
        </w:tc>
        <w:tc>
          <w:tcPr>
            <w:tcW w:w="237" w:type="pct"/>
          </w:tcPr>
          <w:p w14:paraId="4D427960" w14:textId="77777777" w:rsidR="008B3722" w:rsidRPr="00E86DC6" w:rsidRDefault="008B3722" w:rsidP="008B3722">
            <w:pPr>
              <w:jc w:val="center"/>
              <w:rPr>
                <w:rFonts w:cs="Open Sans"/>
                <w:sz w:val="20"/>
                <w:szCs w:val="20"/>
              </w:rPr>
            </w:pPr>
          </w:p>
        </w:tc>
        <w:tc>
          <w:tcPr>
            <w:tcW w:w="1791" w:type="pct"/>
          </w:tcPr>
          <w:p w14:paraId="0A373B62" w14:textId="77777777" w:rsidR="008B3722" w:rsidRPr="00E86DC6" w:rsidRDefault="008B3722" w:rsidP="008B3722">
            <w:pPr>
              <w:rPr>
                <w:rFonts w:cs="Open Sans"/>
                <w:sz w:val="20"/>
                <w:szCs w:val="20"/>
              </w:rPr>
            </w:pPr>
          </w:p>
        </w:tc>
      </w:tr>
      <w:tr w:rsidR="008B3722" w:rsidRPr="00E86DC6" w14:paraId="50FE129B" w14:textId="77777777" w:rsidTr="0017526C">
        <w:trPr>
          <w:cantSplit/>
          <w:trHeight w:val="917"/>
          <w:jc w:val="center"/>
        </w:trPr>
        <w:tc>
          <w:tcPr>
            <w:tcW w:w="410" w:type="pct"/>
            <w:vAlign w:val="center"/>
          </w:tcPr>
          <w:p w14:paraId="01818264" w14:textId="03A940FD"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5.39</w:t>
            </w:r>
          </w:p>
        </w:tc>
        <w:tc>
          <w:tcPr>
            <w:tcW w:w="2364" w:type="pct"/>
            <w:tcBorders>
              <w:bottom w:val="single" w:sz="4" w:space="0" w:color="auto"/>
              <w:right w:val="single" w:sz="12" w:space="0" w:color="auto"/>
            </w:tcBorders>
            <w:vAlign w:val="center"/>
          </w:tcPr>
          <w:p w14:paraId="6073F544" w14:textId="0F2ED599"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western boundary of Tennessee was expanded with the Jackson Purchase.</w:t>
            </w:r>
          </w:p>
        </w:tc>
        <w:tc>
          <w:tcPr>
            <w:tcW w:w="198" w:type="pct"/>
            <w:tcBorders>
              <w:left w:val="single" w:sz="12" w:space="0" w:color="auto"/>
            </w:tcBorders>
          </w:tcPr>
          <w:p w14:paraId="5B9521B9" w14:textId="45E37863" w:rsidR="008B3722" w:rsidRPr="00E86DC6" w:rsidRDefault="009B16C5" w:rsidP="008B3722">
            <w:pPr>
              <w:jc w:val="center"/>
              <w:rPr>
                <w:rFonts w:cs="Open Sans"/>
                <w:sz w:val="20"/>
                <w:szCs w:val="20"/>
              </w:rPr>
            </w:pPr>
            <w:r>
              <w:rPr>
                <w:rFonts w:cs="Open Sans"/>
                <w:sz w:val="20"/>
                <w:szCs w:val="20"/>
              </w:rPr>
              <w:t>Yes</w:t>
            </w:r>
          </w:p>
        </w:tc>
        <w:tc>
          <w:tcPr>
            <w:tcW w:w="237" w:type="pct"/>
          </w:tcPr>
          <w:p w14:paraId="033B8A5B" w14:textId="77777777" w:rsidR="008B3722" w:rsidRPr="00E86DC6" w:rsidRDefault="008B3722" w:rsidP="008B3722">
            <w:pPr>
              <w:jc w:val="center"/>
              <w:rPr>
                <w:rFonts w:cs="Open Sans"/>
                <w:sz w:val="20"/>
                <w:szCs w:val="20"/>
              </w:rPr>
            </w:pPr>
          </w:p>
        </w:tc>
        <w:tc>
          <w:tcPr>
            <w:tcW w:w="1791" w:type="pct"/>
          </w:tcPr>
          <w:p w14:paraId="1E3777DD" w14:textId="77777777" w:rsidR="008B3722" w:rsidRPr="00E86DC6" w:rsidRDefault="008B3722" w:rsidP="008B3722">
            <w:pPr>
              <w:rPr>
                <w:rFonts w:cs="Open Sans"/>
                <w:sz w:val="20"/>
                <w:szCs w:val="20"/>
              </w:rPr>
            </w:pPr>
          </w:p>
        </w:tc>
      </w:tr>
      <w:tr w:rsidR="008B3722" w:rsidRPr="00E86DC6" w14:paraId="458AE981" w14:textId="77777777" w:rsidTr="0017526C">
        <w:trPr>
          <w:cantSplit/>
          <w:trHeight w:val="917"/>
          <w:jc w:val="center"/>
        </w:trPr>
        <w:tc>
          <w:tcPr>
            <w:tcW w:w="410" w:type="pct"/>
            <w:vAlign w:val="center"/>
          </w:tcPr>
          <w:p w14:paraId="3E1CB36D" w14:textId="12C4FE17"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5.40</w:t>
            </w:r>
          </w:p>
        </w:tc>
        <w:tc>
          <w:tcPr>
            <w:tcW w:w="2364" w:type="pct"/>
            <w:tcBorders>
              <w:bottom w:val="single" w:sz="4" w:space="0" w:color="auto"/>
              <w:right w:val="single" w:sz="12" w:space="0" w:color="auto"/>
            </w:tcBorders>
            <w:vAlign w:val="center"/>
          </w:tcPr>
          <w:p w14:paraId="2A5471FA" w14:textId="77777777" w:rsidR="008B3722" w:rsidRPr="008B3722" w:rsidRDefault="008B3722" w:rsidP="008B3722">
            <w:pPr>
              <w:ind w:left="98"/>
              <w:rPr>
                <w:sz w:val="20"/>
                <w:szCs w:val="20"/>
              </w:rPr>
            </w:pPr>
            <w:r w:rsidRPr="008B3722">
              <w:rPr>
                <w:sz w:val="20"/>
                <w:szCs w:val="20"/>
              </w:rPr>
              <w:t xml:space="preserve">Identify the impact of important Tennesseans prior to the Civil War, including: </w:t>
            </w:r>
          </w:p>
          <w:p w14:paraId="04A55173" w14:textId="77777777" w:rsidR="008B3722" w:rsidRPr="008B3722" w:rsidRDefault="008B3722" w:rsidP="008B3722">
            <w:pPr>
              <w:pStyle w:val="ListParagraph"/>
              <w:widowControl w:val="0"/>
              <w:numPr>
                <w:ilvl w:val="0"/>
                <w:numId w:val="37"/>
              </w:numPr>
              <w:autoSpaceDE w:val="0"/>
              <w:autoSpaceDN w:val="0"/>
              <w:ind w:hanging="262"/>
              <w:contextualSpacing w:val="0"/>
              <w:rPr>
                <w:sz w:val="20"/>
                <w:szCs w:val="20"/>
              </w:rPr>
            </w:pPr>
            <w:r w:rsidRPr="008B3722">
              <w:rPr>
                <w:sz w:val="20"/>
                <w:szCs w:val="20"/>
              </w:rPr>
              <w:t>David Crockett and Sam Houston (Texas War for Independence and the Alamo)</w:t>
            </w:r>
          </w:p>
          <w:p w14:paraId="7E173391" w14:textId="77777777"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President James K. Polk (Manifest Destiny)</w:t>
            </w:r>
          </w:p>
          <w:p w14:paraId="6E1C44BF" w14:textId="5B2246BF"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Sequoyah (Cherokee syllabary)</w:t>
            </w:r>
          </w:p>
        </w:tc>
        <w:tc>
          <w:tcPr>
            <w:tcW w:w="198" w:type="pct"/>
            <w:tcBorders>
              <w:left w:val="single" w:sz="12" w:space="0" w:color="auto"/>
            </w:tcBorders>
          </w:tcPr>
          <w:p w14:paraId="4D863FA8" w14:textId="428E4F86" w:rsidR="008B3722" w:rsidRPr="00E86DC6" w:rsidRDefault="009B16C5" w:rsidP="008B3722">
            <w:pPr>
              <w:jc w:val="center"/>
              <w:rPr>
                <w:rFonts w:cs="Open Sans"/>
                <w:sz w:val="20"/>
                <w:szCs w:val="20"/>
              </w:rPr>
            </w:pPr>
            <w:r>
              <w:rPr>
                <w:rFonts w:cs="Open Sans"/>
                <w:sz w:val="20"/>
                <w:szCs w:val="20"/>
              </w:rPr>
              <w:t>Yes</w:t>
            </w:r>
          </w:p>
        </w:tc>
        <w:tc>
          <w:tcPr>
            <w:tcW w:w="237" w:type="pct"/>
          </w:tcPr>
          <w:p w14:paraId="3244FC01" w14:textId="77777777" w:rsidR="008B3722" w:rsidRPr="00E86DC6" w:rsidRDefault="008B3722" w:rsidP="008B3722">
            <w:pPr>
              <w:jc w:val="center"/>
              <w:rPr>
                <w:rFonts w:cs="Open Sans"/>
                <w:sz w:val="20"/>
                <w:szCs w:val="20"/>
              </w:rPr>
            </w:pPr>
          </w:p>
        </w:tc>
        <w:tc>
          <w:tcPr>
            <w:tcW w:w="1791" w:type="pct"/>
          </w:tcPr>
          <w:p w14:paraId="1B848264" w14:textId="77777777" w:rsidR="008B3722" w:rsidRPr="00E86DC6" w:rsidRDefault="008B3722" w:rsidP="008B3722">
            <w:pPr>
              <w:rPr>
                <w:rFonts w:cs="Open Sans"/>
                <w:sz w:val="20"/>
                <w:szCs w:val="20"/>
              </w:rPr>
            </w:pPr>
          </w:p>
        </w:tc>
      </w:tr>
      <w:tr w:rsidR="008B3722" w:rsidRPr="00E86DC6" w14:paraId="44409611" w14:textId="77777777" w:rsidTr="0017526C">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43E80F3" w14:textId="118441C8" w:rsidR="008B3722" w:rsidRPr="008B3722" w:rsidRDefault="008B3722" w:rsidP="008B3722">
            <w:pPr>
              <w:rPr>
                <w:color w:val="FF0000"/>
                <w:sz w:val="20"/>
                <w:szCs w:val="20"/>
              </w:rPr>
            </w:pPr>
            <w:r w:rsidRPr="008B3722">
              <w:rPr>
                <w:b/>
                <w:sz w:val="20"/>
                <w:szCs w:val="20"/>
              </w:rPr>
              <w:t>Tennessee in the Civil War Era (1850s-1900)</w:t>
            </w:r>
          </w:p>
        </w:tc>
        <w:tc>
          <w:tcPr>
            <w:tcW w:w="198" w:type="pct"/>
            <w:tcBorders>
              <w:left w:val="single" w:sz="12" w:space="0" w:color="auto"/>
            </w:tcBorders>
            <w:shd w:val="clear" w:color="auto" w:fill="D9D9D9" w:themeFill="background1" w:themeFillShade="D9"/>
          </w:tcPr>
          <w:p w14:paraId="4CE5C64A" w14:textId="77777777" w:rsidR="008B3722" w:rsidRPr="00E86DC6" w:rsidRDefault="008B3722" w:rsidP="0017526C">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25F4E0D2" w14:textId="77777777" w:rsidR="008B3722" w:rsidRPr="00E86DC6" w:rsidRDefault="008B3722" w:rsidP="0017526C">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E61AD42" w14:textId="77777777" w:rsidR="008B3722" w:rsidRPr="00E86DC6" w:rsidRDefault="008B3722" w:rsidP="0017526C">
            <w:pPr>
              <w:rPr>
                <w:rFonts w:cs="Open Sans"/>
                <w:b/>
                <w:sz w:val="20"/>
                <w:szCs w:val="20"/>
              </w:rPr>
            </w:pPr>
            <w:r w:rsidRPr="00E86DC6">
              <w:rPr>
                <w:rFonts w:cs="Open Sans"/>
                <w:b/>
                <w:sz w:val="20"/>
                <w:szCs w:val="20"/>
              </w:rPr>
              <w:t>Evidence (e.g., page numbers and/or examples of inclusion)</w:t>
            </w:r>
          </w:p>
        </w:tc>
      </w:tr>
      <w:tr w:rsidR="008B3722" w:rsidRPr="00E86DC6" w14:paraId="6BBD6163" w14:textId="77777777" w:rsidTr="0017526C">
        <w:trPr>
          <w:cantSplit/>
          <w:trHeight w:val="665"/>
          <w:jc w:val="center"/>
        </w:trPr>
        <w:tc>
          <w:tcPr>
            <w:tcW w:w="410" w:type="pct"/>
            <w:tcBorders>
              <w:right w:val="single" w:sz="4" w:space="0" w:color="auto"/>
            </w:tcBorders>
            <w:shd w:val="clear" w:color="auto" w:fill="F2F2F2" w:themeFill="background1" w:themeFillShade="F2"/>
            <w:vAlign w:val="center"/>
          </w:tcPr>
          <w:p w14:paraId="7CC9E2E3" w14:textId="77777777" w:rsidR="008B3722" w:rsidRPr="00484758" w:rsidRDefault="008B3722" w:rsidP="0017526C">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8122110" w14:textId="77777777" w:rsidR="008B3722" w:rsidRPr="00484758" w:rsidRDefault="008B3722" w:rsidP="0017526C">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A8B53BB" w14:textId="77777777" w:rsidR="008B3722" w:rsidRPr="00E86DC6" w:rsidRDefault="008B3722" w:rsidP="0017526C">
            <w:pPr>
              <w:jc w:val="center"/>
              <w:rPr>
                <w:rFonts w:cs="Open Sans"/>
                <w:b/>
                <w:sz w:val="20"/>
                <w:szCs w:val="20"/>
              </w:rPr>
            </w:pPr>
          </w:p>
        </w:tc>
        <w:tc>
          <w:tcPr>
            <w:tcW w:w="237" w:type="pct"/>
            <w:shd w:val="clear" w:color="auto" w:fill="F2F2F2" w:themeFill="background1" w:themeFillShade="F2"/>
            <w:vAlign w:val="center"/>
          </w:tcPr>
          <w:p w14:paraId="6E17FC81" w14:textId="77777777" w:rsidR="008B3722" w:rsidRPr="00E86DC6" w:rsidRDefault="008B3722" w:rsidP="0017526C">
            <w:pPr>
              <w:jc w:val="center"/>
              <w:rPr>
                <w:rFonts w:cs="Open Sans"/>
                <w:b/>
                <w:sz w:val="20"/>
                <w:szCs w:val="20"/>
              </w:rPr>
            </w:pPr>
          </w:p>
        </w:tc>
        <w:tc>
          <w:tcPr>
            <w:tcW w:w="1791" w:type="pct"/>
            <w:shd w:val="clear" w:color="auto" w:fill="F2F2F2" w:themeFill="background1" w:themeFillShade="F2"/>
            <w:vAlign w:val="center"/>
          </w:tcPr>
          <w:p w14:paraId="293EDD52" w14:textId="77777777" w:rsidR="008B3722" w:rsidRPr="00E86DC6" w:rsidRDefault="008B3722" w:rsidP="0017526C">
            <w:pPr>
              <w:jc w:val="center"/>
              <w:rPr>
                <w:rFonts w:cs="Open Sans"/>
                <w:b/>
                <w:sz w:val="20"/>
                <w:szCs w:val="20"/>
              </w:rPr>
            </w:pPr>
          </w:p>
        </w:tc>
      </w:tr>
      <w:tr w:rsidR="008B3722" w:rsidRPr="00E86DC6" w14:paraId="3711DCCD" w14:textId="77777777" w:rsidTr="0017526C">
        <w:trPr>
          <w:cantSplit/>
          <w:trHeight w:val="935"/>
          <w:jc w:val="center"/>
        </w:trPr>
        <w:tc>
          <w:tcPr>
            <w:tcW w:w="410" w:type="pct"/>
            <w:vAlign w:val="center"/>
          </w:tcPr>
          <w:p w14:paraId="5B4E018F" w14:textId="7AEA26F4"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5.41</w:t>
            </w:r>
          </w:p>
        </w:tc>
        <w:tc>
          <w:tcPr>
            <w:tcW w:w="2364" w:type="pct"/>
            <w:tcBorders>
              <w:right w:val="single" w:sz="12" w:space="0" w:color="auto"/>
            </w:tcBorders>
            <w:vAlign w:val="center"/>
          </w:tcPr>
          <w:p w14:paraId="5A9EA8AF" w14:textId="0E4C9AA2" w:rsidR="008B3722" w:rsidRPr="008B3722" w:rsidRDefault="008B3722" w:rsidP="008B3722">
            <w:pPr>
              <w:autoSpaceDE w:val="0"/>
              <w:autoSpaceDN w:val="0"/>
              <w:adjustRightInd w:val="0"/>
              <w:ind w:left="-39" w:right="-54"/>
              <w:rPr>
                <w:rFonts w:cs="Open Sans"/>
                <w:sz w:val="20"/>
                <w:szCs w:val="20"/>
              </w:rPr>
            </w:pPr>
            <w:r w:rsidRPr="008B3722">
              <w:rPr>
                <w:sz w:val="20"/>
                <w:szCs w:val="20"/>
              </w:rPr>
              <w:t xml:space="preserve">Examine the issue of slavery in the three grand divisions and the impact their differences had on Tennessee’s secession from the Union.  </w:t>
            </w:r>
          </w:p>
        </w:tc>
        <w:tc>
          <w:tcPr>
            <w:tcW w:w="198" w:type="pct"/>
            <w:tcBorders>
              <w:left w:val="single" w:sz="12" w:space="0" w:color="auto"/>
            </w:tcBorders>
          </w:tcPr>
          <w:p w14:paraId="13BA2455" w14:textId="77777777" w:rsidR="008B3722" w:rsidRPr="00E86DC6" w:rsidRDefault="008B3722" w:rsidP="008B3722">
            <w:pPr>
              <w:jc w:val="center"/>
              <w:rPr>
                <w:rFonts w:cs="Open Sans"/>
                <w:sz w:val="20"/>
                <w:szCs w:val="20"/>
              </w:rPr>
            </w:pPr>
          </w:p>
        </w:tc>
        <w:tc>
          <w:tcPr>
            <w:tcW w:w="237" w:type="pct"/>
          </w:tcPr>
          <w:p w14:paraId="671093CA" w14:textId="688D8E2F" w:rsidR="008B3722" w:rsidRPr="00E86DC6" w:rsidRDefault="009B16C5" w:rsidP="008B3722">
            <w:pPr>
              <w:jc w:val="center"/>
              <w:rPr>
                <w:rFonts w:cs="Open Sans"/>
                <w:sz w:val="20"/>
                <w:szCs w:val="20"/>
              </w:rPr>
            </w:pPr>
            <w:r>
              <w:rPr>
                <w:rFonts w:cs="Open Sans"/>
                <w:sz w:val="20"/>
                <w:szCs w:val="20"/>
              </w:rPr>
              <w:t>No</w:t>
            </w:r>
          </w:p>
        </w:tc>
        <w:tc>
          <w:tcPr>
            <w:tcW w:w="1791" w:type="pct"/>
          </w:tcPr>
          <w:p w14:paraId="658181C7" w14:textId="77777777" w:rsidR="008B3722" w:rsidRDefault="009B16C5" w:rsidP="008B3722">
            <w:pPr>
              <w:rPr>
                <w:rFonts w:cs="Open Sans"/>
                <w:sz w:val="20"/>
                <w:szCs w:val="20"/>
              </w:rPr>
            </w:pPr>
            <w:r>
              <w:rPr>
                <w:rFonts w:cs="Open Sans"/>
                <w:sz w:val="20"/>
                <w:szCs w:val="20"/>
              </w:rPr>
              <w:t>Need more factual information here.</w:t>
            </w:r>
          </w:p>
          <w:p w14:paraId="02028E18" w14:textId="0579A561" w:rsidR="00EC25BC" w:rsidRPr="00E86DC6" w:rsidRDefault="002018B8" w:rsidP="008B3722">
            <w:pPr>
              <w:rPr>
                <w:rFonts w:cs="Open Sans"/>
                <w:sz w:val="20"/>
                <w:szCs w:val="20"/>
              </w:rPr>
            </w:pPr>
            <w:r>
              <w:rPr>
                <w:rFonts w:cs="Open Sans"/>
                <w:sz w:val="20"/>
                <w:szCs w:val="20"/>
              </w:rPr>
              <w:t xml:space="preserve">In the story Slavery and the Grand Divisions, I feel like this was a narrative which should have had more information for students to dig into about the hardships and issues of slavery. Most of this story was about a story scenario and not about the real issue of slavery and its effect. </w:t>
            </w:r>
            <w:r w:rsidR="00BE39D3">
              <w:rPr>
                <w:rFonts w:cs="Open Sans"/>
                <w:sz w:val="20"/>
                <w:szCs w:val="20"/>
              </w:rPr>
              <w:t xml:space="preserve">“Tennessee’s Path to Secession,” more background knowledge about the word secession could have led the students into this article. Two sentences were given about the Three Grand Divisions and their differences. More information about the individual divisions would be helpful here. </w:t>
            </w:r>
          </w:p>
        </w:tc>
      </w:tr>
      <w:tr w:rsidR="008B3722" w:rsidRPr="0069713B" w14:paraId="38648163" w14:textId="77777777" w:rsidTr="0017526C">
        <w:trPr>
          <w:cantSplit/>
          <w:trHeight w:val="737"/>
          <w:jc w:val="center"/>
        </w:trPr>
        <w:tc>
          <w:tcPr>
            <w:tcW w:w="5000" w:type="pct"/>
            <w:gridSpan w:val="5"/>
            <w:vAlign w:val="center"/>
          </w:tcPr>
          <w:p w14:paraId="43507326" w14:textId="77777777" w:rsidR="008B3722" w:rsidRPr="00696C58" w:rsidRDefault="008B3722" w:rsidP="0017526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F6FA046" w14:textId="09FA4E0C" w:rsidR="008B3722" w:rsidRPr="0069713B"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D3967EE"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207"/>
        <w:gridCol w:w="6961"/>
        <w:gridCol w:w="586"/>
        <w:gridCol w:w="697"/>
        <w:gridCol w:w="5275"/>
      </w:tblGrid>
      <w:tr w:rsidR="008B3722" w:rsidRPr="00E86DC6" w14:paraId="39C547BD" w14:textId="77777777" w:rsidTr="0017526C">
        <w:trPr>
          <w:cantSplit/>
          <w:trHeight w:val="917"/>
          <w:jc w:val="center"/>
        </w:trPr>
        <w:tc>
          <w:tcPr>
            <w:tcW w:w="410" w:type="pct"/>
            <w:vAlign w:val="center"/>
          </w:tcPr>
          <w:p w14:paraId="51926EAB" w14:textId="7292E0FB" w:rsidR="008B3722" w:rsidRPr="008B3722" w:rsidRDefault="008B3722" w:rsidP="008B3722">
            <w:pPr>
              <w:autoSpaceDE w:val="0"/>
              <w:autoSpaceDN w:val="0"/>
              <w:adjustRightInd w:val="0"/>
              <w:ind w:left="-30" w:right="-46"/>
              <w:jc w:val="center"/>
              <w:rPr>
                <w:sz w:val="20"/>
                <w:szCs w:val="20"/>
              </w:rPr>
            </w:pPr>
            <w:r w:rsidRPr="008B3722">
              <w:rPr>
                <w:sz w:val="20"/>
                <w:szCs w:val="20"/>
              </w:rPr>
              <w:t>5.42</w:t>
            </w:r>
          </w:p>
        </w:tc>
        <w:tc>
          <w:tcPr>
            <w:tcW w:w="2364" w:type="pct"/>
            <w:tcBorders>
              <w:bottom w:val="single" w:sz="4" w:space="0" w:color="auto"/>
              <w:right w:val="single" w:sz="12" w:space="0" w:color="auto"/>
            </w:tcBorders>
            <w:vAlign w:val="center"/>
          </w:tcPr>
          <w:p w14:paraId="07CDF453" w14:textId="77777777" w:rsidR="008B3722" w:rsidRPr="008B3722" w:rsidRDefault="008B3722" w:rsidP="008B3722">
            <w:pPr>
              <w:rPr>
                <w:sz w:val="20"/>
                <w:szCs w:val="20"/>
              </w:rPr>
            </w:pPr>
            <w:r w:rsidRPr="008B3722">
              <w:rPr>
                <w:sz w:val="20"/>
                <w:szCs w:val="20"/>
              </w:rPr>
              <w:t>Describe the significance of the following Civil War events and battles on Tennessee:</w:t>
            </w:r>
          </w:p>
          <w:p w14:paraId="0322C070"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Siege of Fort Donelson</w:t>
            </w:r>
          </w:p>
          <w:p w14:paraId="673D4993"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Stones River</w:t>
            </w:r>
          </w:p>
          <w:p w14:paraId="4B535BC3" w14:textId="77777777" w:rsid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Franklin</w:t>
            </w:r>
          </w:p>
          <w:p w14:paraId="79AC7726" w14:textId="57F42280"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Nashville</w:t>
            </w:r>
          </w:p>
        </w:tc>
        <w:tc>
          <w:tcPr>
            <w:tcW w:w="198" w:type="pct"/>
            <w:tcBorders>
              <w:left w:val="single" w:sz="12" w:space="0" w:color="auto"/>
            </w:tcBorders>
          </w:tcPr>
          <w:p w14:paraId="6863F59F" w14:textId="758BD781" w:rsidR="008B3722" w:rsidRPr="00E86DC6" w:rsidRDefault="009B16C5" w:rsidP="008B3722">
            <w:pPr>
              <w:jc w:val="center"/>
              <w:rPr>
                <w:rFonts w:cs="Open Sans"/>
                <w:sz w:val="20"/>
                <w:szCs w:val="20"/>
              </w:rPr>
            </w:pPr>
            <w:r>
              <w:rPr>
                <w:rFonts w:cs="Open Sans"/>
                <w:sz w:val="20"/>
                <w:szCs w:val="20"/>
              </w:rPr>
              <w:t>Yes</w:t>
            </w:r>
          </w:p>
        </w:tc>
        <w:tc>
          <w:tcPr>
            <w:tcW w:w="237" w:type="pct"/>
          </w:tcPr>
          <w:p w14:paraId="5DD2C8AD" w14:textId="77777777" w:rsidR="008B3722" w:rsidRPr="00E86DC6" w:rsidRDefault="008B3722" w:rsidP="008B3722">
            <w:pPr>
              <w:jc w:val="center"/>
              <w:rPr>
                <w:rFonts w:cs="Open Sans"/>
                <w:sz w:val="20"/>
                <w:szCs w:val="20"/>
              </w:rPr>
            </w:pPr>
          </w:p>
        </w:tc>
        <w:tc>
          <w:tcPr>
            <w:tcW w:w="1791" w:type="pct"/>
          </w:tcPr>
          <w:p w14:paraId="7A696E9C" w14:textId="77777777" w:rsidR="008B3722" w:rsidRPr="00E86DC6" w:rsidRDefault="008B3722" w:rsidP="008B3722">
            <w:pPr>
              <w:rPr>
                <w:rFonts w:cs="Open Sans"/>
                <w:sz w:val="20"/>
                <w:szCs w:val="20"/>
              </w:rPr>
            </w:pPr>
          </w:p>
        </w:tc>
      </w:tr>
      <w:tr w:rsidR="008B3722" w:rsidRPr="00E86DC6" w14:paraId="519C35A5" w14:textId="77777777" w:rsidTr="0017526C">
        <w:trPr>
          <w:cantSplit/>
          <w:trHeight w:val="917"/>
          <w:jc w:val="center"/>
        </w:trPr>
        <w:tc>
          <w:tcPr>
            <w:tcW w:w="410" w:type="pct"/>
            <w:vAlign w:val="center"/>
          </w:tcPr>
          <w:p w14:paraId="74D2AD6B" w14:textId="11CCC504" w:rsidR="008B3722" w:rsidRPr="008B3722" w:rsidRDefault="008B3722" w:rsidP="008B3722">
            <w:pPr>
              <w:autoSpaceDE w:val="0"/>
              <w:autoSpaceDN w:val="0"/>
              <w:adjustRightInd w:val="0"/>
              <w:ind w:left="-30" w:right="-46"/>
              <w:jc w:val="center"/>
              <w:rPr>
                <w:sz w:val="20"/>
                <w:szCs w:val="20"/>
              </w:rPr>
            </w:pPr>
            <w:r w:rsidRPr="008B3722">
              <w:rPr>
                <w:sz w:val="20"/>
                <w:szCs w:val="20"/>
              </w:rPr>
              <w:t>5.43</w:t>
            </w:r>
          </w:p>
        </w:tc>
        <w:tc>
          <w:tcPr>
            <w:tcW w:w="2364" w:type="pct"/>
            <w:tcBorders>
              <w:bottom w:val="single" w:sz="4" w:space="0" w:color="auto"/>
              <w:right w:val="single" w:sz="12" w:space="0" w:color="auto"/>
            </w:tcBorders>
            <w:vAlign w:val="center"/>
          </w:tcPr>
          <w:p w14:paraId="5153C959" w14:textId="77AEE69E" w:rsidR="008B3722" w:rsidRPr="008B3722" w:rsidRDefault="008B3722" w:rsidP="008B3722">
            <w:pPr>
              <w:autoSpaceDE w:val="0"/>
              <w:autoSpaceDN w:val="0"/>
              <w:adjustRightInd w:val="0"/>
              <w:ind w:left="-39" w:right="-54"/>
              <w:rPr>
                <w:sz w:val="20"/>
                <w:szCs w:val="20"/>
              </w:rPr>
            </w:pPr>
            <w:r w:rsidRPr="008B3722">
              <w:rPr>
                <w:sz w:val="20"/>
                <w:szCs w:val="20"/>
              </w:rPr>
              <w:t>Explain the impact of the Tennessee Constitutional Convention of 1870, including: poll taxes, segregation, and funds for public education.  (T.C.A. § 49-6-1028)</w:t>
            </w:r>
          </w:p>
        </w:tc>
        <w:tc>
          <w:tcPr>
            <w:tcW w:w="198" w:type="pct"/>
            <w:tcBorders>
              <w:left w:val="single" w:sz="12" w:space="0" w:color="auto"/>
            </w:tcBorders>
          </w:tcPr>
          <w:p w14:paraId="16602F54" w14:textId="34F8A23B" w:rsidR="008B3722" w:rsidRPr="00E86DC6" w:rsidRDefault="009B16C5" w:rsidP="008B3722">
            <w:pPr>
              <w:jc w:val="center"/>
              <w:rPr>
                <w:rFonts w:cs="Open Sans"/>
                <w:sz w:val="20"/>
                <w:szCs w:val="20"/>
              </w:rPr>
            </w:pPr>
            <w:r>
              <w:rPr>
                <w:rFonts w:cs="Open Sans"/>
                <w:sz w:val="20"/>
                <w:szCs w:val="20"/>
              </w:rPr>
              <w:t>Yes</w:t>
            </w:r>
          </w:p>
        </w:tc>
        <w:tc>
          <w:tcPr>
            <w:tcW w:w="237" w:type="pct"/>
          </w:tcPr>
          <w:p w14:paraId="030474BF" w14:textId="77777777" w:rsidR="008B3722" w:rsidRPr="00E86DC6" w:rsidRDefault="008B3722" w:rsidP="008B3722">
            <w:pPr>
              <w:jc w:val="center"/>
              <w:rPr>
                <w:rFonts w:cs="Open Sans"/>
                <w:sz w:val="20"/>
                <w:szCs w:val="20"/>
              </w:rPr>
            </w:pPr>
          </w:p>
        </w:tc>
        <w:tc>
          <w:tcPr>
            <w:tcW w:w="1791" w:type="pct"/>
          </w:tcPr>
          <w:p w14:paraId="5CFF84F3" w14:textId="77777777" w:rsidR="008B3722" w:rsidRPr="00E86DC6" w:rsidRDefault="008B3722" w:rsidP="008B3722">
            <w:pPr>
              <w:rPr>
                <w:rFonts w:cs="Open Sans"/>
                <w:sz w:val="20"/>
                <w:szCs w:val="20"/>
              </w:rPr>
            </w:pPr>
          </w:p>
        </w:tc>
      </w:tr>
      <w:tr w:rsidR="008B3722" w:rsidRPr="00E86DC6" w14:paraId="131501FE" w14:textId="77777777" w:rsidTr="0017526C">
        <w:trPr>
          <w:cantSplit/>
          <w:trHeight w:val="917"/>
          <w:jc w:val="center"/>
        </w:trPr>
        <w:tc>
          <w:tcPr>
            <w:tcW w:w="410" w:type="pct"/>
            <w:vAlign w:val="center"/>
          </w:tcPr>
          <w:p w14:paraId="69884384" w14:textId="0BD23622" w:rsidR="008B3722" w:rsidRPr="008B3722" w:rsidRDefault="008B3722" w:rsidP="008B3722">
            <w:pPr>
              <w:autoSpaceDE w:val="0"/>
              <w:autoSpaceDN w:val="0"/>
              <w:adjustRightInd w:val="0"/>
              <w:ind w:left="-30" w:right="-46"/>
              <w:jc w:val="center"/>
              <w:rPr>
                <w:sz w:val="20"/>
                <w:szCs w:val="20"/>
              </w:rPr>
            </w:pPr>
            <w:r w:rsidRPr="008B3722">
              <w:rPr>
                <w:sz w:val="20"/>
                <w:szCs w:val="20"/>
              </w:rPr>
              <w:t>5.44</w:t>
            </w:r>
          </w:p>
        </w:tc>
        <w:tc>
          <w:tcPr>
            <w:tcW w:w="2364" w:type="pct"/>
            <w:tcBorders>
              <w:bottom w:val="single" w:sz="4" w:space="0" w:color="auto"/>
              <w:right w:val="single" w:sz="12" w:space="0" w:color="auto"/>
            </w:tcBorders>
            <w:vAlign w:val="center"/>
          </w:tcPr>
          <w:p w14:paraId="2B930AC7" w14:textId="1A737E36" w:rsidR="008B3722" w:rsidRPr="008B3722" w:rsidRDefault="008B3722" w:rsidP="008B3722">
            <w:pPr>
              <w:autoSpaceDE w:val="0"/>
              <w:autoSpaceDN w:val="0"/>
              <w:adjustRightInd w:val="0"/>
              <w:ind w:left="-39" w:right="-54"/>
              <w:rPr>
                <w:sz w:val="20"/>
                <w:szCs w:val="20"/>
              </w:rPr>
            </w:pPr>
            <w:r w:rsidRPr="008B3722">
              <w:rPr>
                <w:sz w:val="20"/>
                <w:szCs w:val="20"/>
              </w:rPr>
              <w:t>Explain the development and efforts of the Freedmen’s Bureau in helping former slaves begin a new life, including Fisk University.</w:t>
            </w:r>
          </w:p>
        </w:tc>
        <w:tc>
          <w:tcPr>
            <w:tcW w:w="198" w:type="pct"/>
            <w:tcBorders>
              <w:left w:val="single" w:sz="12" w:space="0" w:color="auto"/>
            </w:tcBorders>
          </w:tcPr>
          <w:p w14:paraId="43113661" w14:textId="4B793684" w:rsidR="008B3722" w:rsidRPr="00E86DC6" w:rsidRDefault="00FB0C3A" w:rsidP="008B3722">
            <w:pPr>
              <w:jc w:val="center"/>
              <w:rPr>
                <w:rFonts w:cs="Open Sans"/>
                <w:sz w:val="20"/>
                <w:szCs w:val="20"/>
              </w:rPr>
            </w:pPr>
            <w:r>
              <w:rPr>
                <w:rFonts w:cs="Open Sans"/>
                <w:sz w:val="20"/>
                <w:szCs w:val="20"/>
              </w:rPr>
              <w:t>Yes</w:t>
            </w:r>
          </w:p>
        </w:tc>
        <w:tc>
          <w:tcPr>
            <w:tcW w:w="237" w:type="pct"/>
          </w:tcPr>
          <w:p w14:paraId="06600906" w14:textId="482F6086" w:rsidR="008B3722" w:rsidRPr="00E86DC6" w:rsidRDefault="008B3722" w:rsidP="00FB0C3A">
            <w:pPr>
              <w:rPr>
                <w:rFonts w:cs="Open Sans"/>
                <w:sz w:val="20"/>
                <w:szCs w:val="20"/>
              </w:rPr>
            </w:pPr>
          </w:p>
        </w:tc>
        <w:tc>
          <w:tcPr>
            <w:tcW w:w="1791" w:type="pct"/>
          </w:tcPr>
          <w:p w14:paraId="2D46E03B" w14:textId="298BA1DA" w:rsidR="008B3722" w:rsidRPr="00E86DC6" w:rsidRDefault="00FB0C3A" w:rsidP="008B3722">
            <w:pPr>
              <w:rPr>
                <w:rFonts w:cs="Open Sans"/>
                <w:sz w:val="20"/>
                <w:szCs w:val="20"/>
              </w:rPr>
            </w:pPr>
            <w:r>
              <w:rPr>
                <w:rFonts w:cs="Open Sans"/>
                <w:sz w:val="20"/>
                <w:szCs w:val="20"/>
              </w:rPr>
              <w:t xml:space="preserve">Did not see the article Questions, Questions… So Many questions and did not use that to factor into my decision. </w:t>
            </w:r>
          </w:p>
        </w:tc>
      </w:tr>
      <w:tr w:rsidR="008B3722" w:rsidRPr="00E86DC6" w14:paraId="731527D3" w14:textId="77777777" w:rsidTr="0017526C">
        <w:trPr>
          <w:cantSplit/>
          <w:trHeight w:val="917"/>
          <w:jc w:val="center"/>
        </w:trPr>
        <w:tc>
          <w:tcPr>
            <w:tcW w:w="410" w:type="pct"/>
            <w:vAlign w:val="center"/>
          </w:tcPr>
          <w:p w14:paraId="605DFB3E" w14:textId="5BBD9882" w:rsidR="008B3722" w:rsidRPr="008B3722" w:rsidRDefault="008B3722" w:rsidP="008B3722">
            <w:pPr>
              <w:autoSpaceDE w:val="0"/>
              <w:autoSpaceDN w:val="0"/>
              <w:adjustRightInd w:val="0"/>
              <w:ind w:left="-30" w:right="-46"/>
              <w:jc w:val="center"/>
              <w:rPr>
                <w:sz w:val="20"/>
                <w:szCs w:val="20"/>
              </w:rPr>
            </w:pPr>
            <w:r w:rsidRPr="008B3722">
              <w:rPr>
                <w:sz w:val="20"/>
                <w:szCs w:val="20"/>
              </w:rPr>
              <w:lastRenderedPageBreak/>
              <w:t>5.45</w:t>
            </w:r>
          </w:p>
        </w:tc>
        <w:tc>
          <w:tcPr>
            <w:tcW w:w="2364" w:type="pct"/>
            <w:tcBorders>
              <w:bottom w:val="single" w:sz="4" w:space="0" w:color="auto"/>
              <w:right w:val="single" w:sz="12" w:space="0" w:color="auto"/>
            </w:tcBorders>
            <w:vAlign w:val="center"/>
          </w:tcPr>
          <w:p w14:paraId="107C74B5" w14:textId="1390AA97" w:rsidR="008B3722" w:rsidRPr="008B3722" w:rsidRDefault="008B3722" w:rsidP="008B3722">
            <w:pPr>
              <w:autoSpaceDE w:val="0"/>
              <w:autoSpaceDN w:val="0"/>
              <w:adjustRightInd w:val="0"/>
              <w:ind w:left="-39" w:right="-54"/>
              <w:rPr>
                <w:sz w:val="20"/>
                <w:szCs w:val="20"/>
              </w:rPr>
            </w:pPr>
            <w:r w:rsidRPr="008B3722">
              <w:rPr>
                <w:sz w:val="20"/>
                <w:szCs w:val="20"/>
              </w:rPr>
              <w:t>Identify how the rise of vigilante justice (e.g., Ku Klux Klan), black codes, and Jim Crow laws impacted Tennessee and the nation.</w:t>
            </w:r>
          </w:p>
        </w:tc>
        <w:tc>
          <w:tcPr>
            <w:tcW w:w="198" w:type="pct"/>
            <w:tcBorders>
              <w:left w:val="single" w:sz="12" w:space="0" w:color="auto"/>
            </w:tcBorders>
          </w:tcPr>
          <w:p w14:paraId="11960EE9" w14:textId="77777777" w:rsidR="008B3722" w:rsidRPr="00E86DC6" w:rsidRDefault="008B3722" w:rsidP="008B3722">
            <w:pPr>
              <w:jc w:val="center"/>
              <w:rPr>
                <w:rFonts w:cs="Open Sans"/>
                <w:sz w:val="20"/>
                <w:szCs w:val="20"/>
              </w:rPr>
            </w:pPr>
          </w:p>
        </w:tc>
        <w:tc>
          <w:tcPr>
            <w:tcW w:w="237" w:type="pct"/>
          </w:tcPr>
          <w:p w14:paraId="44C6BB3D" w14:textId="6BAC7AC1" w:rsidR="008B3722" w:rsidRPr="00E86DC6" w:rsidRDefault="00B97CAC" w:rsidP="008B3722">
            <w:pPr>
              <w:jc w:val="center"/>
              <w:rPr>
                <w:rFonts w:cs="Open Sans"/>
                <w:sz w:val="20"/>
                <w:szCs w:val="20"/>
              </w:rPr>
            </w:pPr>
            <w:r>
              <w:rPr>
                <w:rFonts w:cs="Open Sans"/>
                <w:sz w:val="20"/>
                <w:szCs w:val="20"/>
              </w:rPr>
              <w:t>No</w:t>
            </w:r>
          </w:p>
        </w:tc>
        <w:tc>
          <w:tcPr>
            <w:tcW w:w="1791" w:type="pct"/>
          </w:tcPr>
          <w:p w14:paraId="1709EEA7" w14:textId="52EE2AAF" w:rsidR="008B3722" w:rsidRPr="00E86DC6" w:rsidRDefault="00B97CAC" w:rsidP="008B3722">
            <w:pPr>
              <w:rPr>
                <w:rFonts w:cs="Open Sans"/>
                <w:sz w:val="20"/>
                <w:szCs w:val="20"/>
              </w:rPr>
            </w:pPr>
            <w:r>
              <w:rPr>
                <w:rFonts w:cs="Open Sans"/>
                <w:sz w:val="20"/>
                <w:szCs w:val="20"/>
              </w:rPr>
              <w:t>Need more information and rigor here.</w:t>
            </w:r>
          </w:p>
        </w:tc>
      </w:tr>
      <w:tr w:rsidR="008B3722" w:rsidRPr="00E86DC6" w14:paraId="47DD5215" w14:textId="77777777" w:rsidTr="0017526C">
        <w:trPr>
          <w:cantSplit/>
          <w:trHeight w:val="917"/>
          <w:jc w:val="center"/>
        </w:trPr>
        <w:tc>
          <w:tcPr>
            <w:tcW w:w="410" w:type="pct"/>
            <w:vAlign w:val="center"/>
          </w:tcPr>
          <w:p w14:paraId="0DA5BB79" w14:textId="2FED23E5"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5.46</w:t>
            </w:r>
          </w:p>
        </w:tc>
        <w:tc>
          <w:tcPr>
            <w:tcW w:w="2364" w:type="pct"/>
            <w:tcBorders>
              <w:bottom w:val="single" w:sz="4" w:space="0" w:color="auto"/>
              <w:right w:val="single" w:sz="12" w:space="0" w:color="auto"/>
            </w:tcBorders>
            <w:vAlign w:val="center"/>
          </w:tcPr>
          <w:p w14:paraId="2A15C123" w14:textId="3786D525"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end of Reconstruction impacted Tennessee’s African American elected officials.</w:t>
            </w:r>
          </w:p>
        </w:tc>
        <w:tc>
          <w:tcPr>
            <w:tcW w:w="198" w:type="pct"/>
            <w:tcBorders>
              <w:left w:val="single" w:sz="12" w:space="0" w:color="auto"/>
            </w:tcBorders>
          </w:tcPr>
          <w:p w14:paraId="1F9F2DB0" w14:textId="10D776E3" w:rsidR="008B3722" w:rsidRPr="00E86DC6" w:rsidRDefault="009B16C5" w:rsidP="008B3722">
            <w:pPr>
              <w:jc w:val="center"/>
              <w:rPr>
                <w:rFonts w:cs="Open Sans"/>
                <w:sz w:val="20"/>
                <w:szCs w:val="20"/>
              </w:rPr>
            </w:pPr>
            <w:r>
              <w:rPr>
                <w:rFonts w:cs="Open Sans"/>
                <w:sz w:val="20"/>
                <w:szCs w:val="20"/>
              </w:rPr>
              <w:t>Yes</w:t>
            </w:r>
          </w:p>
        </w:tc>
        <w:tc>
          <w:tcPr>
            <w:tcW w:w="237" w:type="pct"/>
          </w:tcPr>
          <w:p w14:paraId="38A887D6" w14:textId="77777777" w:rsidR="008B3722" w:rsidRPr="00E86DC6" w:rsidRDefault="008B3722" w:rsidP="008B3722">
            <w:pPr>
              <w:jc w:val="center"/>
              <w:rPr>
                <w:rFonts w:cs="Open Sans"/>
                <w:sz w:val="20"/>
                <w:szCs w:val="20"/>
              </w:rPr>
            </w:pPr>
          </w:p>
        </w:tc>
        <w:tc>
          <w:tcPr>
            <w:tcW w:w="1791" w:type="pct"/>
          </w:tcPr>
          <w:p w14:paraId="347000D9" w14:textId="77777777" w:rsidR="008B3722" w:rsidRPr="00E86DC6" w:rsidRDefault="008B3722" w:rsidP="008B3722">
            <w:pPr>
              <w:rPr>
                <w:rFonts w:cs="Open Sans"/>
                <w:sz w:val="20"/>
                <w:szCs w:val="20"/>
              </w:rPr>
            </w:pPr>
          </w:p>
        </w:tc>
      </w:tr>
      <w:tr w:rsidR="008B3722" w:rsidRPr="00E86DC6" w14:paraId="0D3CC657" w14:textId="77777777" w:rsidTr="0017526C">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CFB034E" w14:textId="5376C746" w:rsidR="008B3722" w:rsidRPr="008B3722" w:rsidRDefault="008B3722" w:rsidP="0017526C">
            <w:pPr>
              <w:rPr>
                <w:color w:val="FF0000"/>
                <w:sz w:val="20"/>
                <w:szCs w:val="20"/>
              </w:rPr>
            </w:pPr>
            <w:r w:rsidRPr="008B3722">
              <w:rPr>
                <w:b/>
                <w:sz w:val="20"/>
                <w:szCs w:val="20"/>
              </w:rPr>
              <w:t>Tennessee in the 20th Century (1900-present)</w:t>
            </w:r>
          </w:p>
        </w:tc>
        <w:tc>
          <w:tcPr>
            <w:tcW w:w="198" w:type="pct"/>
            <w:tcBorders>
              <w:left w:val="single" w:sz="12" w:space="0" w:color="auto"/>
            </w:tcBorders>
            <w:shd w:val="clear" w:color="auto" w:fill="D9D9D9" w:themeFill="background1" w:themeFillShade="D9"/>
          </w:tcPr>
          <w:p w14:paraId="74BAB40E" w14:textId="77777777" w:rsidR="008B3722" w:rsidRPr="00E86DC6" w:rsidRDefault="008B3722" w:rsidP="0017526C">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99A6C81" w14:textId="77777777" w:rsidR="008B3722" w:rsidRPr="00E86DC6" w:rsidRDefault="008B3722" w:rsidP="0017526C">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4416E99" w14:textId="77777777" w:rsidR="008B3722" w:rsidRPr="00E86DC6" w:rsidRDefault="008B3722" w:rsidP="0017526C">
            <w:pPr>
              <w:rPr>
                <w:rFonts w:cs="Open Sans"/>
                <w:b/>
                <w:sz w:val="20"/>
                <w:szCs w:val="20"/>
              </w:rPr>
            </w:pPr>
            <w:r w:rsidRPr="00E86DC6">
              <w:rPr>
                <w:rFonts w:cs="Open Sans"/>
                <w:b/>
                <w:sz w:val="20"/>
                <w:szCs w:val="20"/>
              </w:rPr>
              <w:t>Evidence (e.g., page numbers and/or examples of inclusion)</w:t>
            </w:r>
          </w:p>
        </w:tc>
      </w:tr>
      <w:tr w:rsidR="008B3722" w:rsidRPr="00E86DC6" w14:paraId="17CFC078" w14:textId="77777777" w:rsidTr="0017526C">
        <w:trPr>
          <w:cantSplit/>
          <w:trHeight w:val="665"/>
          <w:jc w:val="center"/>
        </w:trPr>
        <w:tc>
          <w:tcPr>
            <w:tcW w:w="410" w:type="pct"/>
            <w:tcBorders>
              <w:right w:val="single" w:sz="4" w:space="0" w:color="auto"/>
            </w:tcBorders>
            <w:shd w:val="clear" w:color="auto" w:fill="F2F2F2" w:themeFill="background1" w:themeFillShade="F2"/>
            <w:vAlign w:val="center"/>
          </w:tcPr>
          <w:p w14:paraId="6F91BAAA" w14:textId="77777777" w:rsidR="008B3722" w:rsidRPr="00484758" w:rsidRDefault="008B3722" w:rsidP="0017526C">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4B2FB67" w14:textId="77777777" w:rsidR="008B3722" w:rsidRPr="00484758" w:rsidRDefault="008B3722" w:rsidP="0017526C">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1636AC6" w14:textId="77777777" w:rsidR="008B3722" w:rsidRPr="00E86DC6" w:rsidRDefault="008B3722" w:rsidP="0017526C">
            <w:pPr>
              <w:jc w:val="center"/>
              <w:rPr>
                <w:rFonts w:cs="Open Sans"/>
                <w:b/>
                <w:sz w:val="20"/>
                <w:szCs w:val="20"/>
              </w:rPr>
            </w:pPr>
          </w:p>
        </w:tc>
        <w:tc>
          <w:tcPr>
            <w:tcW w:w="237" w:type="pct"/>
            <w:shd w:val="clear" w:color="auto" w:fill="F2F2F2" w:themeFill="background1" w:themeFillShade="F2"/>
            <w:vAlign w:val="center"/>
          </w:tcPr>
          <w:p w14:paraId="7E03E4EC" w14:textId="77777777" w:rsidR="008B3722" w:rsidRPr="00E86DC6" w:rsidRDefault="008B3722" w:rsidP="0017526C">
            <w:pPr>
              <w:jc w:val="center"/>
              <w:rPr>
                <w:rFonts w:cs="Open Sans"/>
                <w:b/>
                <w:sz w:val="20"/>
                <w:szCs w:val="20"/>
              </w:rPr>
            </w:pPr>
          </w:p>
        </w:tc>
        <w:tc>
          <w:tcPr>
            <w:tcW w:w="1791" w:type="pct"/>
            <w:shd w:val="clear" w:color="auto" w:fill="F2F2F2" w:themeFill="background1" w:themeFillShade="F2"/>
            <w:vAlign w:val="center"/>
          </w:tcPr>
          <w:p w14:paraId="76723E5F" w14:textId="77777777" w:rsidR="008B3722" w:rsidRPr="00E86DC6" w:rsidRDefault="008B3722" w:rsidP="0017526C">
            <w:pPr>
              <w:jc w:val="center"/>
              <w:rPr>
                <w:rFonts w:cs="Open Sans"/>
                <w:b/>
                <w:sz w:val="20"/>
                <w:szCs w:val="20"/>
              </w:rPr>
            </w:pPr>
          </w:p>
        </w:tc>
      </w:tr>
      <w:tr w:rsidR="008B3722" w:rsidRPr="00E86DC6" w14:paraId="265C7A64" w14:textId="77777777" w:rsidTr="0017526C">
        <w:trPr>
          <w:cantSplit/>
          <w:trHeight w:val="935"/>
          <w:jc w:val="center"/>
        </w:trPr>
        <w:tc>
          <w:tcPr>
            <w:tcW w:w="410" w:type="pct"/>
            <w:vAlign w:val="center"/>
          </w:tcPr>
          <w:p w14:paraId="18177C1C" w14:textId="33A04890"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5.47</w:t>
            </w:r>
          </w:p>
        </w:tc>
        <w:tc>
          <w:tcPr>
            <w:tcW w:w="2364" w:type="pct"/>
            <w:tcBorders>
              <w:right w:val="single" w:sz="12" w:space="0" w:color="auto"/>
            </w:tcBorders>
            <w:vAlign w:val="center"/>
          </w:tcPr>
          <w:p w14:paraId="580100B5" w14:textId="25121412" w:rsidR="008B3722" w:rsidRPr="008B3722" w:rsidRDefault="008B3722" w:rsidP="008B3722">
            <w:pPr>
              <w:autoSpaceDE w:val="0"/>
              <w:autoSpaceDN w:val="0"/>
              <w:adjustRightInd w:val="0"/>
              <w:ind w:left="-39" w:right="-54"/>
              <w:rPr>
                <w:rFonts w:cs="Open Sans"/>
                <w:sz w:val="20"/>
                <w:szCs w:val="20"/>
              </w:rPr>
            </w:pPr>
            <w:r w:rsidRPr="008B3722">
              <w:rPr>
                <w:sz w:val="20"/>
                <w:szCs w:val="20"/>
              </w:rPr>
              <w:t>Identify Tennessee’s role in the passage of the 19</w:t>
            </w:r>
            <w:r w:rsidRPr="008B3722">
              <w:rPr>
                <w:sz w:val="20"/>
                <w:szCs w:val="20"/>
                <w:vertAlign w:val="superscript"/>
              </w:rPr>
              <w:t>th</w:t>
            </w:r>
            <w:r w:rsidRPr="008B3722">
              <w:rPr>
                <w:sz w:val="20"/>
                <w:szCs w:val="20"/>
              </w:rPr>
              <w:t xml:space="preserve"> Amendment, including the impact of Anne Dallas Dudley and Harry Burn.</w:t>
            </w:r>
          </w:p>
        </w:tc>
        <w:tc>
          <w:tcPr>
            <w:tcW w:w="198" w:type="pct"/>
            <w:tcBorders>
              <w:left w:val="single" w:sz="12" w:space="0" w:color="auto"/>
            </w:tcBorders>
          </w:tcPr>
          <w:p w14:paraId="398504FC" w14:textId="15E85D0F" w:rsidR="008B3722" w:rsidRPr="00E86DC6" w:rsidRDefault="00B97CAC" w:rsidP="008B3722">
            <w:pPr>
              <w:jc w:val="center"/>
              <w:rPr>
                <w:rFonts w:cs="Open Sans"/>
                <w:sz w:val="20"/>
                <w:szCs w:val="20"/>
              </w:rPr>
            </w:pPr>
            <w:r>
              <w:rPr>
                <w:rFonts w:cs="Open Sans"/>
                <w:sz w:val="20"/>
                <w:szCs w:val="20"/>
              </w:rPr>
              <w:t>Yes</w:t>
            </w:r>
          </w:p>
        </w:tc>
        <w:tc>
          <w:tcPr>
            <w:tcW w:w="237" w:type="pct"/>
          </w:tcPr>
          <w:p w14:paraId="3F1CFA3C" w14:textId="77777777" w:rsidR="008B3722" w:rsidRPr="00E86DC6" w:rsidRDefault="008B3722" w:rsidP="008B3722">
            <w:pPr>
              <w:jc w:val="center"/>
              <w:rPr>
                <w:rFonts w:cs="Open Sans"/>
                <w:sz w:val="20"/>
                <w:szCs w:val="20"/>
              </w:rPr>
            </w:pPr>
          </w:p>
        </w:tc>
        <w:tc>
          <w:tcPr>
            <w:tcW w:w="1791" w:type="pct"/>
          </w:tcPr>
          <w:p w14:paraId="55B89C99" w14:textId="77777777" w:rsidR="008B3722" w:rsidRPr="00E86DC6" w:rsidRDefault="008B3722" w:rsidP="008B3722">
            <w:pPr>
              <w:rPr>
                <w:rFonts w:cs="Open Sans"/>
                <w:sz w:val="20"/>
                <w:szCs w:val="20"/>
              </w:rPr>
            </w:pPr>
          </w:p>
        </w:tc>
      </w:tr>
      <w:tr w:rsidR="008B3722" w:rsidRPr="0069713B" w14:paraId="34E4FF91" w14:textId="77777777" w:rsidTr="0017526C">
        <w:trPr>
          <w:cantSplit/>
          <w:trHeight w:val="737"/>
          <w:jc w:val="center"/>
        </w:trPr>
        <w:tc>
          <w:tcPr>
            <w:tcW w:w="5000" w:type="pct"/>
            <w:gridSpan w:val="5"/>
            <w:vAlign w:val="center"/>
          </w:tcPr>
          <w:p w14:paraId="44D01BE1" w14:textId="77777777" w:rsidR="008B3722" w:rsidRPr="00696C58" w:rsidRDefault="008B3722" w:rsidP="008B3722">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EFB0D2A" w14:textId="77777777" w:rsidR="008B3722"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7ECA6080" w14:textId="00350DC1" w:rsidR="008B3722" w:rsidRPr="0069713B" w:rsidRDefault="008B3722" w:rsidP="008B3722">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E54E09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208"/>
        <w:gridCol w:w="3481"/>
        <w:gridCol w:w="3481"/>
        <w:gridCol w:w="583"/>
        <w:gridCol w:w="698"/>
        <w:gridCol w:w="5275"/>
      </w:tblGrid>
      <w:tr w:rsidR="008B3722" w:rsidRPr="00E86DC6" w14:paraId="54EB01D1" w14:textId="77777777" w:rsidTr="0017526C">
        <w:trPr>
          <w:cantSplit/>
          <w:trHeight w:val="917"/>
          <w:jc w:val="center"/>
        </w:trPr>
        <w:tc>
          <w:tcPr>
            <w:tcW w:w="410" w:type="pct"/>
            <w:vAlign w:val="center"/>
          </w:tcPr>
          <w:p w14:paraId="2CCB7B1D" w14:textId="067C9D54" w:rsidR="008B3722" w:rsidRPr="008B3722" w:rsidRDefault="008B3722" w:rsidP="008B3722">
            <w:pPr>
              <w:autoSpaceDE w:val="0"/>
              <w:autoSpaceDN w:val="0"/>
              <w:adjustRightInd w:val="0"/>
              <w:ind w:left="-30" w:right="-46"/>
              <w:jc w:val="center"/>
              <w:rPr>
                <w:sz w:val="20"/>
                <w:szCs w:val="20"/>
              </w:rPr>
            </w:pPr>
            <w:r w:rsidRPr="008B3722">
              <w:rPr>
                <w:sz w:val="20"/>
                <w:szCs w:val="20"/>
              </w:rPr>
              <w:t>5.48</w:t>
            </w:r>
          </w:p>
        </w:tc>
        <w:tc>
          <w:tcPr>
            <w:tcW w:w="2364" w:type="pct"/>
            <w:gridSpan w:val="2"/>
            <w:tcBorders>
              <w:bottom w:val="single" w:sz="4" w:space="0" w:color="auto"/>
              <w:right w:val="single" w:sz="12" w:space="0" w:color="auto"/>
            </w:tcBorders>
            <w:vAlign w:val="center"/>
          </w:tcPr>
          <w:p w14:paraId="57692131" w14:textId="75AC4833" w:rsidR="008B3722" w:rsidRPr="008B3722" w:rsidRDefault="008B3722" w:rsidP="008B3722">
            <w:pPr>
              <w:widowControl w:val="0"/>
              <w:autoSpaceDE w:val="0"/>
              <w:autoSpaceDN w:val="0"/>
              <w:rPr>
                <w:sz w:val="20"/>
                <w:szCs w:val="20"/>
              </w:rPr>
            </w:pPr>
            <w:r w:rsidRPr="008B3722">
              <w:rPr>
                <w:sz w:val="20"/>
                <w:szCs w:val="20"/>
              </w:rPr>
              <w:t xml:space="preserve">Describe the effects of the Great Depression on Tennessee and the impact of New Deal policies in the state (i.e., Tennessee Valley Authority and Civilian Conservation Corps). </w:t>
            </w:r>
          </w:p>
        </w:tc>
        <w:tc>
          <w:tcPr>
            <w:tcW w:w="198" w:type="pct"/>
            <w:tcBorders>
              <w:left w:val="single" w:sz="12" w:space="0" w:color="auto"/>
            </w:tcBorders>
          </w:tcPr>
          <w:p w14:paraId="772B27AB" w14:textId="0E46C7FE" w:rsidR="008B3722" w:rsidRPr="00E86DC6" w:rsidRDefault="00B97CAC" w:rsidP="008B3722">
            <w:pPr>
              <w:jc w:val="center"/>
              <w:rPr>
                <w:rFonts w:cs="Open Sans"/>
                <w:sz w:val="20"/>
                <w:szCs w:val="20"/>
              </w:rPr>
            </w:pPr>
            <w:r>
              <w:rPr>
                <w:rFonts w:cs="Open Sans"/>
                <w:sz w:val="20"/>
                <w:szCs w:val="20"/>
              </w:rPr>
              <w:t>Yes</w:t>
            </w:r>
          </w:p>
        </w:tc>
        <w:tc>
          <w:tcPr>
            <w:tcW w:w="237" w:type="pct"/>
          </w:tcPr>
          <w:p w14:paraId="4D9DC747" w14:textId="77777777" w:rsidR="008B3722" w:rsidRPr="00E86DC6" w:rsidRDefault="008B3722" w:rsidP="008B3722">
            <w:pPr>
              <w:jc w:val="center"/>
              <w:rPr>
                <w:rFonts w:cs="Open Sans"/>
                <w:sz w:val="20"/>
                <w:szCs w:val="20"/>
              </w:rPr>
            </w:pPr>
          </w:p>
        </w:tc>
        <w:tc>
          <w:tcPr>
            <w:tcW w:w="1791" w:type="pct"/>
          </w:tcPr>
          <w:p w14:paraId="38F2C7E2" w14:textId="77777777" w:rsidR="008B3722" w:rsidRPr="00E86DC6" w:rsidRDefault="008B3722" w:rsidP="008B3722">
            <w:pPr>
              <w:rPr>
                <w:rFonts w:cs="Open Sans"/>
                <w:sz w:val="20"/>
                <w:szCs w:val="20"/>
              </w:rPr>
            </w:pPr>
          </w:p>
        </w:tc>
      </w:tr>
      <w:tr w:rsidR="008B3722" w:rsidRPr="00E86DC6" w14:paraId="346E495B" w14:textId="77777777" w:rsidTr="0017526C">
        <w:trPr>
          <w:cantSplit/>
          <w:trHeight w:val="917"/>
          <w:jc w:val="center"/>
        </w:trPr>
        <w:tc>
          <w:tcPr>
            <w:tcW w:w="410" w:type="pct"/>
            <w:vAlign w:val="center"/>
          </w:tcPr>
          <w:p w14:paraId="56B18B29" w14:textId="6D5AD58F" w:rsidR="008B3722" w:rsidRPr="008B3722" w:rsidRDefault="008B3722" w:rsidP="008B3722">
            <w:pPr>
              <w:autoSpaceDE w:val="0"/>
              <w:autoSpaceDN w:val="0"/>
              <w:adjustRightInd w:val="0"/>
              <w:ind w:left="-30" w:right="-46"/>
              <w:jc w:val="center"/>
              <w:rPr>
                <w:sz w:val="20"/>
                <w:szCs w:val="20"/>
              </w:rPr>
            </w:pPr>
            <w:r w:rsidRPr="008B3722">
              <w:rPr>
                <w:sz w:val="20"/>
                <w:szCs w:val="20"/>
              </w:rPr>
              <w:t>5.49</w:t>
            </w:r>
          </w:p>
        </w:tc>
        <w:tc>
          <w:tcPr>
            <w:tcW w:w="2364" w:type="pct"/>
            <w:gridSpan w:val="2"/>
            <w:tcBorders>
              <w:bottom w:val="single" w:sz="4" w:space="0" w:color="auto"/>
              <w:right w:val="single" w:sz="12" w:space="0" w:color="auto"/>
            </w:tcBorders>
            <w:vAlign w:val="center"/>
          </w:tcPr>
          <w:p w14:paraId="743494BC" w14:textId="50BFC868" w:rsidR="008B3722" w:rsidRPr="008B3722" w:rsidRDefault="008B3722" w:rsidP="008B3722">
            <w:pPr>
              <w:autoSpaceDE w:val="0"/>
              <w:autoSpaceDN w:val="0"/>
              <w:adjustRightInd w:val="0"/>
              <w:ind w:left="-39" w:right="-54"/>
              <w:rPr>
                <w:sz w:val="20"/>
                <w:szCs w:val="20"/>
              </w:rPr>
            </w:pPr>
            <w:r w:rsidRPr="008B3722">
              <w:rPr>
                <w:sz w:val="20"/>
                <w:szCs w:val="20"/>
              </w:rPr>
              <w:t>Describe Tennessee’s contributions during World War I and World War II, including: the conversion of factories to wartime production, the importance of Oak Ridge, and the influence of Tennesseans (i.e., Cornelia Fort, Cordell Hull, and Alvin C. York).</w:t>
            </w:r>
          </w:p>
        </w:tc>
        <w:tc>
          <w:tcPr>
            <w:tcW w:w="198" w:type="pct"/>
            <w:tcBorders>
              <w:left w:val="single" w:sz="12" w:space="0" w:color="auto"/>
            </w:tcBorders>
          </w:tcPr>
          <w:p w14:paraId="203ADF45" w14:textId="77777777" w:rsidR="008B3722" w:rsidRPr="00E86DC6" w:rsidRDefault="008B3722" w:rsidP="008B3722">
            <w:pPr>
              <w:jc w:val="center"/>
              <w:rPr>
                <w:rFonts w:cs="Open Sans"/>
                <w:sz w:val="20"/>
                <w:szCs w:val="20"/>
              </w:rPr>
            </w:pPr>
          </w:p>
        </w:tc>
        <w:tc>
          <w:tcPr>
            <w:tcW w:w="237" w:type="pct"/>
          </w:tcPr>
          <w:p w14:paraId="0D940DFF" w14:textId="4C730FF3" w:rsidR="008B3722" w:rsidRPr="00E86DC6" w:rsidRDefault="00B97CAC" w:rsidP="008B3722">
            <w:pPr>
              <w:jc w:val="center"/>
              <w:rPr>
                <w:rFonts w:cs="Open Sans"/>
                <w:sz w:val="20"/>
                <w:szCs w:val="20"/>
              </w:rPr>
            </w:pPr>
            <w:r>
              <w:rPr>
                <w:rFonts w:cs="Open Sans"/>
                <w:sz w:val="20"/>
                <w:szCs w:val="20"/>
              </w:rPr>
              <w:t>No</w:t>
            </w:r>
          </w:p>
        </w:tc>
        <w:tc>
          <w:tcPr>
            <w:tcW w:w="1791" w:type="pct"/>
          </w:tcPr>
          <w:p w14:paraId="03E99E65" w14:textId="77777777" w:rsidR="008B3722" w:rsidRPr="00E86DC6" w:rsidRDefault="008B3722" w:rsidP="008B3722">
            <w:pPr>
              <w:rPr>
                <w:rFonts w:cs="Open Sans"/>
                <w:sz w:val="20"/>
                <w:szCs w:val="20"/>
              </w:rPr>
            </w:pPr>
          </w:p>
        </w:tc>
      </w:tr>
      <w:tr w:rsidR="008B3722" w:rsidRPr="00E86DC6" w14:paraId="0014F3C9" w14:textId="77777777" w:rsidTr="0017526C">
        <w:trPr>
          <w:cantSplit/>
          <w:trHeight w:val="917"/>
          <w:jc w:val="center"/>
        </w:trPr>
        <w:tc>
          <w:tcPr>
            <w:tcW w:w="410" w:type="pct"/>
            <w:vAlign w:val="center"/>
          </w:tcPr>
          <w:p w14:paraId="0600F889" w14:textId="6878288D" w:rsidR="008B3722" w:rsidRPr="008B3722" w:rsidRDefault="008B3722" w:rsidP="008B3722">
            <w:pPr>
              <w:autoSpaceDE w:val="0"/>
              <w:autoSpaceDN w:val="0"/>
              <w:adjustRightInd w:val="0"/>
              <w:ind w:left="-30" w:right="-46"/>
              <w:jc w:val="center"/>
              <w:rPr>
                <w:sz w:val="20"/>
                <w:szCs w:val="20"/>
              </w:rPr>
            </w:pPr>
            <w:r w:rsidRPr="008B3722">
              <w:rPr>
                <w:sz w:val="20"/>
                <w:szCs w:val="20"/>
              </w:rPr>
              <w:t>5.50</w:t>
            </w:r>
          </w:p>
        </w:tc>
        <w:tc>
          <w:tcPr>
            <w:tcW w:w="2364" w:type="pct"/>
            <w:gridSpan w:val="2"/>
            <w:tcBorders>
              <w:bottom w:val="single" w:sz="4" w:space="0" w:color="auto"/>
              <w:right w:val="single" w:sz="12" w:space="0" w:color="auto"/>
            </w:tcBorders>
            <w:vAlign w:val="center"/>
          </w:tcPr>
          <w:p w14:paraId="64B8A334" w14:textId="77777777" w:rsidR="008B3722" w:rsidRPr="008B3722" w:rsidRDefault="008B3722" w:rsidP="008B3722">
            <w:pPr>
              <w:tabs>
                <w:tab w:val="left" w:pos="723"/>
              </w:tabs>
              <w:ind w:right="-100"/>
              <w:rPr>
                <w:sz w:val="20"/>
                <w:szCs w:val="20"/>
              </w:rPr>
            </w:pPr>
            <w:r w:rsidRPr="008B3722">
              <w:rPr>
                <w:sz w:val="20"/>
                <w:szCs w:val="20"/>
              </w:rPr>
              <w:t xml:space="preserve">Identify Tennessee’s significant contributions to the Civil Rights Movement, including: </w:t>
            </w:r>
          </w:p>
          <w:p w14:paraId="1A59F702"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Highlander Folk School</w:t>
            </w:r>
          </w:p>
          <w:p w14:paraId="0865B789"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Tent City Movement of Fayette County</w:t>
            </w:r>
          </w:p>
          <w:p w14:paraId="5FAC811A" w14:textId="77777777" w:rsid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Nashville Sit-Ins</w:t>
            </w:r>
          </w:p>
          <w:p w14:paraId="6E4B5664" w14:textId="77E19B75"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The Clinton Twelve</w:t>
            </w:r>
          </w:p>
        </w:tc>
        <w:tc>
          <w:tcPr>
            <w:tcW w:w="198" w:type="pct"/>
            <w:tcBorders>
              <w:left w:val="single" w:sz="12" w:space="0" w:color="auto"/>
            </w:tcBorders>
          </w:tcPr>
          <w:p w14:paraId="5B3E2420" w14:textId="7537AB5A" w:rsidR="008B3722" w:rsidRPr="00E86DC6" w:rsidRDefault="00B97CAC" w:rsidP="008B3722">
            <w:pPr>
              <w:jc w:val="center"/>
              <w:rPr>
                <w:rFonts w:cs="Open Sans"/>
                <w:sz w:val="20"/>
                <w:szCs w:val="20"/>
              </w:rPr>
            </w:pPr>
            <w:r>
              <w:rPr>
                <w:rFonts w:cs="Open Sans"/>
                <w:sz w:val="20"/>
                <w:szCs w:val="20"/>
              </w:rPr>
              <w:t>Yes</w:t>
            </w:r>
          </w:p>
        </w:tc>
        <w:tc>
          <w:tcPr>
            <w:tcW w:w="237" w:type="pct"/>
          </w:tcPr>
          <w:p w14:paraId="79FCCBBE" w14:textId="77777777" w:rsidR="008B3722" w:rsidRPr="00E86DC6" w:rsidRDefault="008B3722" w:rsidP="008B3722">
            <w:pPr>
              <w:jc w:val="center"/>
              <w:rPr>
                <w:rFonts w:cs="Open Sans"/>
                <w:sz w:val="20"/>
                <w:szCs w:val="20"/>
              </w:rPr>
            </w:pPr>
          </w:p>
        </w:tc>
        <w:tc>
          <w:tcPr>
            <w:tcW w:w="1791" w:type="pct"/>
          </w:tcPr>
          <w:p w14:paraId="72213C58" w14:textId="77777777" w:rsidR="008B3722" w:rsidRPr="00E86DC6" w:rsidRDefault="008B3722" w:rsidP="008B3722">
            <w:pPr>
              <w:rPr>
                <w:rFonts w:cs="Open Sans"/>
                <w:sz w:val="20"/>
                <w:szCs w:val="20"/>
              </w:rPr>
            </w:pPr>
          </w:p>
        </w:tc>
      </w:tr>
      <w:tr w:rsidR="008B3722" w:rsidRPr="00E86DC6" w14:paraId="15329F22" w14:textId="77777777" w:rsidTr="008B3722">
        <w:trPr>
          <w:cantSplit/>
          <w:trHeight w:val="917"/>
          <w:jc w:val="center"/>
        </w:trPr>
        <w:tc>
          <w:tcPr>
            <w:tcW w:w="410" w:type="pct"/>
            <w:vAlign w:val="center"/>
          </w:tcPr>
          <w:p w14:paraId="3ED90437" w14:textId="14AB29AF" w:rsidR="008B3722" w:rsidRPr="008B3722" w:rsidRDefault="008B3722" w:rsidP="008B3722">
            <w:pPr>
              <w:autoSpaceDE w:val="0"/>
              <w:autoSpaceDN w:val="0"/>
              <w:adjustRightInd w:val="0"/>
              <w:ind w:left="-30" w:right="-46"/>
              <w:jc w:val="center"/>
              <w:rPr>
                <w:sz w:val="20"/>
                <w:szCs w:val="20"/>
              </w:rPr>
            </w:pPr>
            <w:r w:rsidRPr="008B3722">
              <w:rPr>
                <w:sz w:val="20"/>
                <w:szCs w:val="20"/>
              </w:rPr>
              <w:t>5.51</w:t>
            </w:r>
          </w:p>
        </w:tc>
        <w:tc>
          <w:tcPr>
            <w:tcW w:w="2364" w:type="pct"/>
            <w:gridSpan w:val="2"/>
            <w:tcBorders>
              <w:bottom w:val="single" w:sz="4" w:space="0" w:color="auto"/>
              <w:right w:val="single" w:sz="12" w:space="0" w:color="auto"/>
            </w:tcBorders>
            <w:vAlign w:val="center"/>
          </w:tcPr>
          <w:p w14:paraId="056AD713" w14:textId="77777777" w:rsidR="008B3722" w:rsidRPr="008B3722" w:rsidRDefault="008B3722" w:rsidP="008B3722">
            <w:pPr>
              <w:tabs>
                <w:tab w:val="left" w:pos="723"/>
              </w:tabs>
              <w:ind w:right="-115"/>
              <w:rPr>
                <w:sz w:val="20"/>
                <w:szCs w:val="20"/>
              </w:rPr>
            </w:pPr>
            <w:r w:rsidRPr="008B3722">
              <w:rPr>
                <w:sz w:val="20"/>
                <w:szCs w:val="20"/>
              </w:rPr>
              <w:t xml:space="preserve">Discuss the development of the music industry in Tennessee, including: </w:t>
            </w:r>
          </w:p>
          <w:p w14:paraId="6EC9A5BA" w14:textId="77777777"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Country music (e.g., Grand Ole Opry, WSM, and the Carter family)</w:t>
            </w:r>
          </w:p>
          <w:p w14:paraId="50CA9A78" w14:textId="77777777" w:rsidR="008B3722" w:rsidRDefault="008B3722" w:rsidP="008B3722">
            <w:pPr>
              <w:pStyle w:val="ListParagraph"/>
              <w:numPr>
                <w:ilvl w:val="0"/>
                <w:numId w:val="40"/>
              </w:numPr>
              <w:tabs>
                <w:tab w:val="left" w:pos="723"/>
              </w:tabs>
              <w:ind w:right="-115"/>
              <w:rPr>
                <w:sz w:val="20"/>
                <w:szCs w:val="20"/>
              </w:rPr>
            </w:pPr>
            <w:r w:rsidRPr="008B3722">
              <w:rPr>
                <w:sz w:val="20"/>
                <w:szCs w:val="20"/>
              </w:rPr>
              <w:t>Blues music (e.g., W.C. Handy and Bessie Smith)</w:t>
            </w:r>
          </w:p>
          <w:p w14:paraId="2683938A" w14:textId="0794BEAC"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Rock ‘n’ roll (e.g., Elvis Presley, Stax Records, and Sun Studio)</w:t>
            </w:r>
          </w:p>
        </w:tc>
        <w:tc>
          <w:tcPr>
            <w:tcW w:w="198" w:type="pct"/>
            <w:tcBorders>
              <w:left w:val="single" w:sz="12" w:space="0" w:color="auto"/>
            </w:tcBorders>
          </w:tcPr>
          <w:p w14:paraId="20BFE948" w14:textId="73B57FDF" w:rsidR="008B3722" w:rsidRPr="00E86DC6" w:rsidRDefault="00B97CAC" w:rsidP="008B3722">
            <w:pPr>
              <w:jc w:val="center"/>
              <w:rPr>
                <w:rFonts w:cs="Open Sans"/>
                <w:sz w:val="20"/>
                <w:szCs w:val="20"/>
              </w:rPr>
            </w:pPr>
            <w:r>
              <w:rPr>
                <w:rFonts w:cs="Open Sans"/>
                <w:sz w:val="20"/>
                <w:szCs w:val="20"/>
              </w:rPr>
              <w:t>Yes</w:t>
            </w:r>
          </w:p>
        </w:tc>
        <w:tc>
          <w:tcPr>
            <w:tcW w:w="237" w:type="pct"/>
          </w:tcPr>
          <w:p w14:paraId="7D6521F4" w14:textId="77777777" w:rsidR="008B3722" w:rsidRPr="00E86DC6" w:rsidRDefault="008B3722" w:rsidP="008B3722">
            <w:pPr>
              <w:jc w:val="center"/>
              <w:rPr>
                <w:rFonts w:cs="Open Sans"/>
                <w:sz w:val="20"/>
                <w:szCs w:val="20"/>
              </w:rPr>
            </w:pPr>
          </w:p>
        </w:tc>
        <w:tc>
          <w:tcPr>
            <w:tcW w:w="1791" w:type="pct"/>
          </w:tcPr>
          <w:p w14:paraId="2BD493B0" w14:textId="77777777" w:rsidR="008B3722" w:rsidRPr="00E86DC6" w:rsidRDefault="008B3722" w:rsidP="008B3722">
            <w:pPr>
              <w:rPr>
                <w:rFonts w:cs="Open Sans"/>
                <w:sz w:val="20"/>
                <w:szCs w:val="20"/>
              </w:rPr>
            </w:pPr>
          </w:p>
        </w:tc>
      </w:tr>
      <w:tr w:rsidR="008B3722" w:rsidRPr="00E86DC6" w14:paraId="6800E847" w14:textId="77777777" w:rsidTr="008B3722">
        <w:trPr>
          <w:cantSplit/>
          <w:trHeight w:val="511"/>
          <w:jc w:val="center"/>
        </w:trPr>
        <w:tc>
          <w:tcPr>
            <w:tcW w:w="410" w:type="pct"/>
            <w:vMerge w:val="restart"/>
            <w:vAlign w:val="center"/>
          </w:tcPr>
          <w:p w14:paraId="520F86CF" w14:textId="70636E20" w:rsidR="008B3722" w:rsidRPr="008B3722" w:rsidRDefault="008B3722" w:rsidP="0017526C">
            <w:pPr>
              <w:autoSpaceDE w:val="0"/>
              <w:autoSpaceDN w:val="0"/>
              <w:adjustRightInd w:val="0"/>
              <w:ind w:left="-30" w:right="-46"/>
              <w:jc w:val="center"/>
              <w:rPr>
                <w:rFonts w:cs="Open Sans"/>
                <w:color w:val="000000"/>
                <w:sz w:val="20"/>
                <w:szCs w:val="20"/>
              </w:rPr>
            </w:pPr>
            <w:r>
              <w:rPr>
                <w:rFonts w:cs="Open Sans"/>
                <w:color w:val="000000"/>
                <w:sz w:val="20"/>
                <w:szCs w:val="20"/>
              </w:rPr>
              <w:t>5.52</w:t>
            </w:r>
          </w:p>
        </w:tc>
        <w:tc>
          <w:tcPr>
            <w:tcW w:w="2364" w:type="pct"/>
            <w:gridSpan w:val="2"/>
            <w:tcBorders>
              <w:bottom w:val="nil"/>
              <w:right w:val="single" w:sz="12" w:space="0" w:color="auto"/>
            </w:tcBorders>
            <w:vAlign w:val="center"/>
          </w:tcPr>
          <w:p w14:paraId="38B39A87" w14:textId="5CEEDA63" w:rsidR="008B3722" w:rsidRPr="008B3722" w:rsidRDefault="008B3722" w:rsidP="0017526C">
            <w:pPr>
              <w:autoSpaceDE w:val="0"/>
              <w:autoSpaceDN w:val="0"/>
              <w:adjustRightInd w:val="0"/>
              <w:ind w:left="-39" w:right="-54"/>
              <w:rPr>
                <w:rFonts w:cs="Open Sans"/>
                <w:color w:val="000000"/>
                <w:sz w:val="20"/>
                <w:szCs w:val="20"/>
              </w:rPr>
            </w:pPr>
            <w:r w:rsidRPr="008B3722">
              <w:rPr>
                <w:rFonts w:cs="Open Sans"/>
                <w:color w:val="000000"/>
                <w:sz w:val="20"/>
                <w:szCs w:val="20"/>
              </w:rPr>
              <w:t>Identify influential Tennesseans from the late 20</w:t>
            </w:r>
            <w:r w:rsidRPr="008B3722">
              <w:rPr>
                <w:rFonts w:cs="Open Sans"/>
                <w:color w:val="000000"/>
                <w:sz w:val="20"/>
                <w:szCs w:val="20"/>
                <w:vertAlign w:val="superscript"/>
              </w:rPr>
              <w:t>th</w:t>
            </w:r>
            <w:r w:rsidRPr="008B3722">
              <w:rPr>
                <w:rFonts w:cs="Open Sans"/>
                <w:color w:val="000000"/>
                <w:sz w:val="20"/>
                <w:szCs w:val="20"/>
              </w:rPr>
              <w:t xml:space="preserve"> century, including:</w:t>
            </w:r>
          </w:p>
        </w:tc>
        <w:tc>
          <w:tcPr>
            <w:tcW w:w="198" w:type="pct"/>
            <w:vMerge w:val="restart"/>
            <w:tcBorders>
              <w:left w:val="single" w:sz="12" w:space="0" w:color="auto"/>
            </w:tcBorders>
          </w:tcPr>
          <w:p w14:paraId="5D3BF306" w14:textId="77777777" w:rsidR="008B3722" w:rsidRPr="00E86DC6" w:rsidRDefault="008B3722" w:rsidP="0017526C">
            <w:pPr>
              <w:jc w:val="center"/>
              <w:rPr>
                <w:rFonts w:cs="Open Sans"/>
                <w:sz w:val="20"/>
                <w:szCs w:val="20"/>
              </w:rPr>
            </w:pPr>
          </w:p>
        </w:tc>
        <w:tc>
          <w:tcPr>
            <w:tcW w:w="237" w:type="pct"/>
            <w:vMerge w:val="restart"/>
          </w:tcPr>
          <w:p w14:paraId="5FE7200B" w14:textId="14F788AC" w:rsidR="008B3722" w:rsidRPr="00E86DC6" w:rsidRDefault="00B97CAC" w:rsidP="0017526C">
            <w:pPr>
              <w:jc w:val="center"/>
              <w:rPr>
                <w:rFonts w:cs="Open Sans"/>
                <w:sz w:val="20"/>
                <w:szCs w:val="20"/>
              </w:rPr>
            </w:pPr>
            <w:r>
              <w:rPr>
                <w:rFonts w:cs="Open Sans"/>
                <w:sz w:val="20"/>
                <w:szCs w:val="20"/>
              </w:rPr>
              <w:t>No</w:t>
            </w:r>
          </w:p>
        </w:tc>
        <w:tc>
          <w:tcPr>
            <w:tcW w:w="1791" w:type="pct"/>
            <w:vMerge w:val="restart"/>
          </w:tcPr>
          <w:p w14:paraId="40C5314B" w14:textId="7742EF4B" w:rsidR="008B3722" w:rsidRPr="00E86DC6" w:rsidRDefault="00B97CAC" w:rsidP="0017526C">
            <w:pPr>
              <w:rPr>
                <w:rFonts w:cs="Open Sans"/>
                <w:sz w:val="20"/>
                <w:szCs w:val="20"/>
              </w:rPr>
            </w:pPr>
            <w:r>
              <w:rPr>
                <w:rFonts w:cs="Open Sans"/>
                <w:sz w:val="20"/>
                <w:szCs w:val="20"/>
              </w:rPr>
              <w:t>Need information!</w:t>
            </w:r>
          </w:p>
        </w:tc>
      </w:tr>
      <w:tr w:rsidR="008B3722" w:rsidRPr="00E86DC6" w14:paraId="0F6B1A66" w14:textId="77777777" w:rsidTr="008B3722">
        <w:trPr>
          <w:cantSplit/>
          <w:trHeight w:val="510"/>
          <w:jc w:val="center"/>
        </w:trPr>
        <w:tc>
          <w:tcPr>
            <w:tcW w:w="410" w:type="pct"/>
            <w:vMerge/>
            <w:vAlign w:val="center"/>
          </w:tcPr>
          <w:p w14:paraId="1305C283" w14:textId="77777777" w:rsidR="008B3722" w:rsidRDefault="008B3722" w:rsidP="008B3722">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2D6003DF"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sz w:val="20"/>
                <w:szCs w:val="20"/>
              </w:rPr>
            </w:pPr>
            <w:r w:rsidRPr="008B3722">
              <w:rPr>
                <w:sz w:val="20"/>
                <w:szCs w:val="20"/>
              </w:rPr>
              <w:t>Al Gore, Jr.</w:t>
            </w:r>
          </w:p>
          <w:p w14:paraId="1319C526"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Alex Haley</w:t>
            </w:r>
          </w:p>
          <w:p w14:paraId="290221A0" w14:textId="5EACF36E"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Dolly Parton</w:t>
            </w:r>
          </w:p>
        </w:tc>
        <w:tc>
          <w:tcPr>
            <w:tcW w:w="1182" w:type="pct"/>
            <w:tcBorders>
              <w:top w:val="nil"/>
              <w:left w:val="nil"/>
              <w:bottom w:val="single" w:sz="4" w:space="0" w:color="auto"/>
              <w:right w:val="single" w:sz="12" w:space="0" w:color="auto"/>
            </w:tcBorders>
            <w:vAlign w:val="center"/>
          </w:tcPr>
          <w:p w14:paraId="26B95B90"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Wilma Rudolph</w:t>
            </w:r>
          </w:p>
          <w:p w14:paraId="5F03D2E3" w14:textId="2FFA634D"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 xml:space="preserve">Oprah Winfrey </w:t>
            </w:r>
          </w:p>
        </w:tc>
        <w:tc>
          <w:tcPr>
            <w:tcW w:w="198" w:type="pct"/>
            <w:vMerge/>
            <w:tcBorders>
              <w:left w:val="single" w:sz="12" w:space="0" w:color="auto"/>
            </w:tcBorders>
          </w:tcPr>
          <w:p w14:paraId="30BE2A41" w14:textId="77777777" w:rsidR="008B3722" w:rsidRPr="00E86DC6" w:rsidRDefault="008B3722" w:rsidP="008B3722">
            <w:pPr>
              <w:jc w:val="center"/>
              <w:rPr>
                <w:rFonts w:cs="Open Sans"/>
                <w:sz w:val="20"/>
                <w:szCs w:val="20"/>
              </w:rPr>
            </w:pPr>
          </w:p>
        </w:tc>
        <w:tc>
          <w:tcPr>
            <w:tcW w:w="237" w:type="pct"/>
            <w:vMerge/>
          </w:tcPr>
          <w:p w14:paraId="0A67C6A6" w14:textId="77777777" w:rsidR="008B3722" w:rsidRPr="00E86DC6" w:rsidRDefault="008B3722" w:rsidP="008B3722">
            <w:pPr>
              <w:jc w:val="center"/>
              <w:rPr>
                <w:rFonts w:cs="Open Sans"/>
                <w:sz w:val="20"/>
                <w:szCs w:val="20"/>
              </w:rPr>
            </w:pPr>
          </w:p>
        </w:tc>
        <w:tc>
          <w:tcPr>
            <w:tcW w:w="1791" w:type="pct"/>
            <w:vMerge/>
          </w:tcPr>
          <w:p w14:paraId="4A3C8946" w14:textId="77777777" w:rsidR="008B3722" w:rsidRPr="00E86DC6" w:rsidRDefault="008B3722" w:rsidP="008B3722">
            <w:pPr>
              <w:rPr>
                <w:rFonts w:cs="Open Sans"/>
                <w:sz w:val="20"/>
                <w:szCs w:val="20"/>
              </w:rPr>
            </w:pPr>
          </w:p>
        </w:tc>
      </w:tr>
      <w:tr w:rsidR="008B3722" w:rsidRPr="0069713B" w14:paraId="1E7524EA" w14:textId="77777777" w:rsidTr="0017526C">
        <w:trPr>
          <w:cantSplit/>
          <w:trHeight w:val="737"/>
          <w:jc w:val="center"/>
        </w:trPr>
        <w:tc>
          <w:tcPr>
            <w:tcW w:w="5000" w:type="pct"/>
            <w:gridSpan w:val="6"/>
            <w:vAlign w:val="center"/>
          </w:tcPr>
          <w:p w14:paraId="36A0A872" w14:textId="77777777" w:rsidR="008B3722" w:rsidRPr="00696C58" w:rsidRDefault="008B3722" w:rsidP="0017526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C6AFC0C" w14:textId="77777777" w:rsidR="008B3722" w:rsidRDefault="008B3722" w:rsidP="0017526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2B310F1" w14:textId="77777777" w:rsidR="008B3722" w:rsidRDefault="008B3722" w:rsidP="0017526C">
            <w:pPr>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F544202" w14:textId="6A9DCF54" w:rsidR="008B3722" w:rsidRPr="0069713B" w:rsidRDefault="008B3722" w:rsidP="0017526C">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7939C7FD" w14:textId="77777777" w:rsidR="00484758" w:rsidRDefault="00484758" w:rsidP="00F5694C">
      <w:pPr>
        <w:rPr>
          <w:rFonts w:cs="Open Sans"/>
          <w:i/>
          <w:sz w:val="20"/>
          <w:szCs w:val="20"/>
        </w:rPr>
      </w:pPr>
    </w:p>
    <w:p w14:paraId="351B7357" w14:textId="77777777" w:rsidR="008B3722" w:rsidRDefault="008B3722" w:rsidP="00F5694C">
      <w:pPr>
        <w:rPr>
          <w:rFonts w:cs="Open Sans"/>
          <w:i/>
          <w:sz w:val="20"/>
          <w:szCs w:val="20"/>
        </w:rPr>
      </w:pPr>
    </w:p>
    <w:p w14:paraId="7924B1EF" w14:textId="77777777" w:rsidR="008B3722" w:rsidRDefault="008B3722"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208"/>
        <w:gridCol w:w="6962"/>
        <w:gridCol w:w="583"/>
        <w:gridCol w:w="698"/>
        <w:gridCol w:w="5275"/>
      </w:tblGrid>
      <w:tr w:rsidR="008B3722" w:rsidRPr="00E86DC6" w14:paraId="352FEF4E" w14:textId="77777777" w:rsidTr="0017526C">
        <w:trPr>
          <w:cantSplit/>
          <w:trHeight w:val="917"/>
          <w:jc w:val="center"/>
        </w:trPr>
        <w:tc>
          <w:tcPr>
            <w:tcW w:w="410" w:type="pct"/>
            <w:vAlign w:val="center"/>
          </w:tcPr>
          <w:p w14:paraId="7E03E798" w14:textId="0EF3279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5.53</w:t>
            </w:r>
          </w:p>
        </w:tc>
        <w:tc>
          <w:tcPr>
            <w:tcW w:w="2364" w:type="pct"/>
            <w:tcBorders>
              <w:bottom w:val="single" w:sz="4" w:space="0" w:color="auto"/>
              <w:right w:val="single" w:sz="12" w:space="0" w:color="auto"/>
            </w:tcBorders>
            <w:vAlign w:val="center"/>
          </w:tcPr>
          <w:p w14:paraId="2142ED07" w14:textId="77777777" w:rsidR="008B3722" w:rsidRPr="008B3722" w:rsidRDefault="008B3722" w:rsidP="008B3722">
            <w:pPr>
              <w:tabs>
                <w:tab w:val="left" w:pos="723"/>
              </w:tabs>
              <w:ind w:right="-115"/>
              <w:rPr>
                <w:rFonts w:eastAsia="Times New Roman"/>
                <w:sz w:val="20"/>
                <w:szCs w:val="20"/>
              </w:rPr>
            </w:pPr>
            <w:r w:rsidRPr="008B3722">
              <w:rPr>
                <w:rFonts w:eastAsia="Times New Roman"/>
                <w:sz w:val="20"/>
                <w:szCs w:val="20"/>
              </w:rPr>
              <w:t>Compare and contrast the three grand divisions of Tennessee in terms of the following:</w:t>
            </w:r>
          </w:p>
          <w:p w14:paraId="1F8BF438"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rFonts w:eastAsia="Times New Roman"/>
                <w:sz w:val="20"/>
                <w:szCs w:val="20"/>
              </w:rPr>
              <w:t xml:space="preserve">Major industries (e.g., </w:t>
            </w:r>
            <w:r w:rsidRPr="008B3722">
              <w:rPr>
                <w:sz w:val="20"/>
                <w:szCs w:val="20"/>
              </w:rPr>
              <w:t>Eastman, FedEx, and Nissan)</w:t>
            </w:r>
          </w:p>
          <w:p w14:paraId="5724D78B"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Tourism (e.g., Bristol Motor Speedway, Civil War sites, and Graceland)</w:t>
            </w:r>
          </w:p>
          <w:p w14:paraId="3A0CCE8D" w14:textId="77777777" w:rsid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Agriculture and livestock (e.g., soybeans in West TN, tobacco in Middle TN, and dairy in East TN)</w:t>
            </w:r>
          </w:p>
          <w:p w14:paraId="6D59530C" w14:textId="185CCFF1"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Geography (i.e., Gulf Coastal Plains, the Nashville Basin, the Highland Rim, the Cumberland Plateau, the Great Valley, and the Great Smoky Mountains)</w:t>
            </w:r>
          </w:p>
        </w:tc>
        <w:tc>
          <w:tcPr>
            <w:tcW w:w="198" w:type="pct"/>
            <w:tcBorders>
              <w:left w:val="single" w:sz="12" w:space="0" w:color="auto"/>
            </w:tcBorders>
          </w:tcPr>
          <w:p w14:paraId="16D3D30C" w14:textId="6BAA358F" w:rsidR="008B3722" w:rsidRPr="00E86DC6" w:rsidRDefault="00B97CAC" w:rsidP="008B3722">
            <w:pPr>
              <w:jc w:val="center"/>
              <w:rPr>
                <w:rFonts w:cs="Open Sans"/>
                <w:sz w:val="20"/>
                <w:szCs w:val="20"/>
              </w:rPr>
            </w:pPr>
            <w:r>
              <w:rPr>
                <w:rFonts w:cs="Open Sans"/>
                <w:sz w:val="20"/>
                <w:szCs w:val="20"/>
              </w:rPr>
              <w:t>Yes</w:t>
            </w:r>
          </w:p>
        </w:tc>
        <w:tc>
          <w:tcPr>
            <w:tcW w:w="237" w:type="pct"/>
          </w:tcPr>
          <w:p w14:paraId="57542530" w14:textId="77777777" w:rsidR="008B3722" w:rsidRPr="00E86DC6" w:rsidRDefault="008B3722" w:rsidP="008B3722">
            <w:pPr>
              <w:jc w:val="center"/>
              <w:rPr>
                <w:rFonts w:cs="Open Sans"/>
                <w:sz w:val="20"/>
                <w:szCs w:val="20"/>
              </w:rPr>
            </w:pPr>
          </w:p>
        </w:tc>
        <w:tc>
          <w:tcPr>
            <w:tcW w:w="1791" w:type="pct"/>
          </w:tcPr>
          <w:p w14:paraId="52237442" w14:textId="77777777" w:rsidR="008B3722" w:rsidRPr="00E86DC6" w:rsidRDefault="008B3722" w:rsidP="008B3722">
            <w:pPr>
              <w:rPr>
                <w:rFonts w:cs="Open Sans"/>
                <w:sz w:val="20"/>
                <w:szCs w:val="20"/>
              </w:rPr>
            </w:pPr>
          </w:p>
        </w:tc>
      </w:tr>
      <w:tr w:rsidR="008B3722" w:rsidRPr="00E86DC6" w14:paraId="64DA754C" w14:textId="77777777" w:rsidTr="0017526C">
        <w:trPr>
          <w:cantSplit/>
          <w:trHeight w:val="917"/>
          <w:jc w:val="center"/>
        </w:trPr>
        <w:tc>
          <w:tcPr>
            <w:tcW w:w="410" w:type="pct"/>
            <w:vAlign w:val="center"/>
          </w:tcPr>
          <w:p w14:paraId="0AFC4953" w14:textId="2702E1B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5.54</w:t>
            </w:r>
          </w:p>
        </w:tc>
        <w:tc>
          <w:tcPr>
            <w:tcW w:w="2364" w:type="pct"/>
            <w:tcBorders>
              <w:bottom w:val="single" w:sz="4" w:space="0" w:color="auto"/>
              <w:right w:val="single" w:sz="12" w:space="0" w:color="auto"/>
            </w:tcBorders>
            <w:vAlign w:val="center"/>
          </w:tcPr>
          <w:p w14:paraId="397A8AA7" w14:textId="349A69D3" w:rsidR="008B3722" w:rsidRPr="008B3722" w:rsidRDefault="008B3722" w:rsidP="008B3722">
            <w:pPr>
              <w:tabs>
                <w:tab w:val="left" w:pos="723"/>
              </w:tabs>
              <w:ind w:right="-115"/>
              <w:rPr>
                <w:sz w:val="20"/>
                <w:szCs w:val="20"/>
              </w:rPr>
            </w:pPr>
            <w:r w:rsidRPr="008B3722">
              <w:rPr>
                <w:rFonts w:eastAsia="Times New Roman"/>
                <w:sz w:val="20"/>
                <w:szCs w:val="20"/>
              </w:rPr>
              <w:t xml:space="preserve">Describe the structure of Tennessee’s government, including the role of each of the three branches, the governor, and state representatives. </w:t>
            </w:r>
          </w:p>
        </w:tc>
        <w:tc>
          <w:tcPr>
            <w:tcW w:w="198" w:type="pct"/>
            <w:tcBorders>
              <w:left w:val="single" w:sz="12" w:space="0" w:color="auto"/>
            </w:tcBorders>
          </w:tcPr>
          <w:p w14:paraId="2D260176" w14:textId="5DE31504" w:rsidR="008B3722" w:rsidRPr="00E86DC6" w:rsidRDefault="00B97CAC" w:rsidP="008B3722">
            <w:pPr>
              <w:jc w:val="center"/>
              <w:rPr>
                <w:rFonts w:cs="Open Sans"/>
                <w:sz w:val="20"/>
                <w:szCs w:val="20"/>
              </w:rPr>
            </w:pPr>
            <w:r>
              <w:rPr>
                <w:rFonts w:cs="Open Sans"/>
                <w:sz w:val="20"/>
                <w:szCs w:val="20"/>
              </w:rPr>
              <w:t>Yes</w:t>
            </w:r>
          </w:p>
        </w:tc>
        <w:tc>
          <w:tcPr>
            <w:tcW w:w="237" w:type="pct"/>
          </w:tcPr>
          <w:p w14:paraId="2612C8B6" w14:textId="77777777" w:rsidR="008B3722" w:rsidRPr="00E86DC6" w:rsidRDefault="008B3722" w:rsidP="008B3722">
            <w:pPr>
              <w:jc w:val="center"/>
              <w:rPr>
                <w:rFonts w:cs="Open Sans"/>
                <w:sz w:val="20"/>
                <w:szCs w:val="20"/>
              </w:rPr>
            </w:pPr>
          </w:p>
        </w:tc>
        <w:tc>
          <w:tcPr>
            <w:tcW w:w="1791" w:type="pct"/>
          </w:tcPr>
          <w:p w14:paraId="39AAB47A" w14:textId="77777777" w:rsidR="008B3722" w:rsidRPr="00E86DC6" w:rsidRDefault="008B3722" w:rsidP="008B3722">
            <w:pPr>
              <w:rPr>
                <w:rFonts w:cs="Open Sans"/>
                <w:sz w:val="20"/>
                <w:szCs w:val="20"/>
              </w:rPr>
            </w:pPr>
          </w:p>
        </w:tc>
      </w:tr>
    </w:tbl>
    <w:p w14:paraId="0FCB1C28" w14:textId="77777777" w:rsidR="008B3722" w:rsidRDefault="008B3722"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5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4E9E42B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C85CDD">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7BD5997E" w:rsidR="000779AE" w:rsidRPr="00E86DC6" w:rsidRDefault="00B97CAC" w:rsidP="000779AE">
            <w:pPr>
              <w:keepNext/>
              <w:rPr>
                <w:rFonts w:cs="Open Sans"/>
                <w:b/>
                <w:sz w:val="20"/>
                <w:szCs w:val="20"/>
              </w:rPr>
            </w:pPr>
            <w:r>
              <w:rPr>
                <w:rFonts w:cs="Open Sans"/>
                <w:b/>
                <w:sz w:val="20"/>
                <w:szCs w:val="20"/>
              </w:rPr>
              <w:t>Yes</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7777777" w:rsidR="000779AE" w:rsidRPr="00E86DC6" w:rsidRDefault="000779AE" w:rsidP="000779AE">
            <w:pPr>
              <w:keepNext/>
              <w:rPr>
                <w:rFonts w:cs="Open Sans"/>
                <w:b/>
                <w:sz w:val="20"/>
                <w:szCs w:val="20"/>
              </w:rPr>
            </w:pPr>
          </w:p>
        </w:tc>
        <w:tc>
          <w:tcPr>
            <w:tcW w:w="900" w:type="dxa"/>
          </w:tcPr>
          <w:p w14:paraId="706A436D" w14:textId="4C6E825D" w:rsidR="000779AE" w:rsidRPr="00E86DC6" w:rsidRDefault="00B97CAC" w:rsidP="000779AE">
            <w:pPr>
              <w:keepNext/>
              <w:rPr>
                <w:rFonts w:cs="Open Sans"/>
                <w:b/>
                <w:sz w:val="20"/>
                <w:szCs w:val="20"/>
              </w:rPr>
            </w:pPr>
            <w:r>
              <w:rPr>
                <w:rFonts w:cs="Open Sans"/>
                <w:b/>
                <w:sz w:val="20"/>
                <w:szCs w:val="20"/>
              </w:rPr>
              <w:t>No</w:t>
            </w:r>
          </w:p>
        </w:tc>
        <w:tc>
          <w:tcPr>
            <w:tcW w:w="5665" w:type="dxa"/>
          </w:tcPr>
          <w:p w14:paraId="37A9A4C9" w14:textId="468C12E9" w:rsidR="000779AE" w:rsidRPr="00E86DC6" w:rsidRDefault="00B97CAC" w:rsidP="000779AE">
            <w:pPr>
              <w:keepNext/>
              <w:rPr>
                <w:rFonts w:cs="Open Sans"/>
                <w:b/>
                <w:sz w:val="20"/>
                <w:szCs w:val="20"/>
              </w:rPr>
            </w:pPr>
            <w:r>
              <w:rPr>
                <w:rFonts w:cs="Open Sans"/>
                <w:b/>
                <w:sz w:val="20"/>
                <w:szCs w:val="20"/>
              </w:rPr>
              <w:t>The materials are accurate but I believe there needs to be more rigor for it to be grade level appropriate.</w:t>
            </w: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06BE486B" w:rsidR="00557E2D" w:rsidRPr="00E86DC6" w:rsidRDefault="00B97CAC"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4CECE732" w:rsidR="00557E2D" w:rsidRPr="00E86DC6" w:rsidRDefault="00B97CAC"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376E3717" w:rsidR="00557E2D" w:rsidRPr="00E86DC6" w:rsidRDefault="00B97CAC"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1A44439A" w:rsidR="00557E2D" w:rsidRPr="00E86DC6" w:rsidRDefault="00B97CAC"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F2F9C1D" w14:textId="1908A5D9" w:rsidR="00557E2D" w:rsidRPr="00E86DC6" w:rsidRDefault="00B97CAC" w:rsidP="009D39A5">
            <w:pPr>
              <w:keepNext/>
              <w:rPr>
                <w:rFonts w:cs="Open Sans"/>
                <w:b/>
                <w:i/>
                <w:sz w:val="20"/>
                <w:szCs w:val="20"/>
              </w:rPr>
            </w:pPr>
            <w:r>
              <w:rPr>
                <w:rFonts w:cs="Open Sans"/>
                <w:b/>
                <w:i/>
                <w:sz w:val="20"/>
                <w:szCs w:val="20"/>
              </w:rPr>
              <w:t>No</w:t>
            </w:r>
          </w:p>
        </w:tc>
        <w:tc>
          <w:tcPr>
            <w:tcW w:w="5665" w:type="dxa"/>
            <w:shd w:val="clear" w:color="auto" w:fill="FFFFFF" w:themeFill="background1"/>
            <w:vAlign w:val="center"/>
          </w:tcPr>
          <w:p w14:paraId="4084DC34" w14:textId="7BCF2ACE" w:rsidR="00557E2D" w:rsidRPr="00E86DC6" w:rsidRDefault="00B97CAC" w:rsidP="009D39A5">
            <w:pPr>
              <w:keepNext/>
              <w:rPr>
                <w:rFonts w:cs="Open Sans"/>
                <w:b/>
                <w:i/>
                <w:sz w:val="20"/>
                <w:szCs w:val="20"/>
              </w:rPr>
            </w:pPr>
            <w:r>
              <w:rPr>
                <w:rFonts w:cs="Open Sans"/>
                <w:b/>
                <w:i/>
                <w:sz w:val="20"/>
                <w:szCs w:val="20"/>
              </w:rPr>
              <w:t xml:space="preserve">Need more charts, graphs, and visual maps. </w:t>
            </w: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55AA0AC9" w:rsidR="00557E2D" w:rsidRPr="00E86DC6" w:rsidRDefault="00B97CAC"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776C94DC" w:rsidR="00557E2D" w:rsidRPr="00E86DC6" w:rsidRDefault="00B97CAC"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C523ED" w:rsidRPr="00E86DC6" w14:paraId="471061F7" w14:textId="77777777" w:rsidTr="00484758">
        <w:trPr>
          <w:trHeight w:val="1450"/>
        </w:trPr>
        <w:tc>
          <w:tcPr>
            <w:tcW w:w="1540" w:type="dxa"/>
            <w:shd w:val="clear" w:color="auto" w:fill="FFFFFF" w:themeFill="background1"/>
            <w:vAlign w:val="center"/>
          </w:tcPr>
          <w:p w14:paraId="24090DB4" w14:textId="0AD192AF" w:rsidR="00C523ED" w:rsidRDefault="00C523ED"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57D7C180" w:rsidR="00C523ED" w:rsidRDefault="00C523ED"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1B97C5F1" w:rsidR="00C523ED" w:rsidRPr="00E86DC6" w:rsidRDefault="00B97CAC"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254E089" w14:textId="77777777" w:rsidR="00C523ED" w:rsidRPr="00E86DC6" w:rsidRDefault="00C523ED" w:rsidP="009D39A5">
            <w:pPr>
              <w:keepNext/>
              <w:rPr>
                <w:rFonts w:cs="Open Sans"/>
                <w:b/>
                <w:i/>
                <w:sz w:val="20"/>
                <w:szCs w:val="20"/>
              </w:rPr>
            </w:pPr>
          </w:p>
        </w:tc>
        <w:tc>
          <w:tcPr>
            <w:tcW w:w="5665" w:type="dxa"/>
            <w:shd w:val="clear" w:color="auto" w:fill="FFFFFF" w:themeFill="background1"/>
            <w:vAlign w:val="center"/>
          </w:tcPr>
          <w:p w14:paraId="4D36B6D2" w14:textId="77777777" w:rsidR="00C523ED" w:rsidRPr="00E86DC6" w:rsidRDefault="00C523ED"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28917882" w:rsidR="00E31C25" w:rsidRPr="00E86DC6" w:rsidRDefault="00B97CAC"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6FC8D16A" w:rsidR="00E31C25" w:rsidRPr="00E86DC6" w:rsidRDefault="00B97CAC"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21D5FD5B" w14:textId="47E2210B" w:rsidR="00E31C25" w:rsidRPr="00E86DC6" w:rsidRDefault="00B97CAC" w:rsidP="009D39A5">
            <w:pPr>
              <w:keepNext/>
              <w:rPr>
                <w:rFonts w:cs="Open Sans"/>
                <w:b/>
                <w:i/>
                <w:sz w:val="20"/>
                <w:szCs w:val="20"/>
              </w:rPr>
            </w:pPr>
            <w:r>
              <w:rPr>
                <w:rFonts w:cs="Open Sans"/>
                <w:b/>
                <w:i/>
                <w:sz w:val="20"/>
                <w:szCs w:val="20"/>
              </w:rPr>
              <w:t>No</w:t>
            </w:r>
          </w:p>
        </w:tc>
        <w:tc>
          <w:tcPr>
            <w:tcW w:w="5665" w:type="dxa"/>
            <w:shd w:val="clear" w:color="auto" w:fill="FFFFFF" w:themeFill="background1"/>
            <w:vAlign w:val="center"/>
          </w:tcPr>
          <w:p w14:paraId="29655737" w14:textId="491A8261" w:rsidR="00E31C25" w:rsidRPr="00E86DC6" w:rsidRDefault="00B97CAC" w:rsidP="009D39A5">
            <w:pPr>
              <w:keepNext/>
              <w:rPr>
                <w:rFonts w:cs="Open Sans"/>
                <w:b/>
                <w:i/>
                <w:sz w:val="20"/>
                <w:szCs w:val="20"/>
              </w:rPr>
            </w:pPr>
            <w:r>
              <w:rPr>
                <w:rFonts w:cs="Open Sans"/>
                <w:b/>
                <w:i/>
                <w:sz w:val="20"/>
                <w:szCs w:val="20"/>
              </w:rPr>
              <w:t>Need more information and primary sources here.</w:t>
            </w:r>
          </w:p>
        </w:tc>
      </w:tr>
      <w:tr w:rsidR="00866987" w:rsidRPr="00E86DC6" w14:paraId="366C3178" w14:textId="77777777" w:rsidTr="00A81937">
        <w:trPr>
          <w:trHeight w:val="720"/>
        </w:trPr>
        <w:tc>
          <w:tcPr>
            <w:tcW w:w="1540" w:type="dxa"/>
            <w:shd w:val="clear" w:color="auto" w:fill="FFFFFF" w:themeFill="background1"/>
            <w:vAlign w:val="center"/>
          </w:tcPr>
          <w:p w14:paraId="29172C6B" w14:textId="12685CFF" w:rsidR="00866987" w:rsidRDefault="00866987" w:rsidP="00E31C25">
            <w:pPr>
              <w:keepNext/>
              <w:rPr>
                <w:rFonts w:cs="Open Sans"/>
                <w:sz w:val="20"/>
                <w:szCs w:val="20"/>
              </w:rPr>
            </w:pPr>
            <w:r w:rsidRPr="003B3BA2">
              <w:rPr>
                <w:rFonts w:cs="Open Sans"/>
                <w:b/>
                <w:sz w:val="20"/>
                <w:szCs w:val="20"/>
              </w:rPr>
              <w:lastRenderedPageBreak/>
              <w:t>Tennessee History</w:t>
            </w:r>
            <w:r>
              <w:t xml:space="preserve"> </w:t>
            </w:r>
          </w:p>
        </w:tc>
        <w:tc>
          <w:tcPr>
            <w:tcW w:w="12858" w:type="dxa"/>
            <w:gridSpan w:val="4"/>
            <w:shd w:val="clear" w:color="auto" w:fill="FFFFFF" w:themeFill="background1"/>
            <w:vAlign w:val="center"/>
          </w:tcPr>
          <w:p w14:paraId="4ED0AC3B" w14:textId="22129FC1" w:rsidR="00866987" w:rsidRPr="00866987" w:rsidRDefault="00866987" w:rsidP="00C523ED">
            <w:pPr>
              <w:keepNext/>
              <w:rPr>
                <w:rFonts w:cs="Open Sans"/>
                <w:b/>
                <w:i/>
                <w:sz w:val="20"/>
                <w:szCs w:val="20"/>
              </w:rPr>
            </w:pPr>
            <w:r w:rsidRPr="00AD7A31">
              <w:rPr>
                <w:rFonts w:cs="Open Sans"/>
                <w:i/>
                <w:sz w:val="20"/>
                <w:szCs w:val="20"/>
                <w:highlight w:val="yellow"/>
              </w:rPr>
              <w:t xml:space="preserve">Tennessee History is the focus of this </w:t>
            </w:r>
            <w:r w:rsidR="00484758">
              <w:rPr>
                <w:rFonts w:cs="Open Sans"/>
                <w:i/>
                <w:sz w:val="20"/>
                <w:szCs w:val="20"/>
                <w:highlight w:val="yellow"/>
              </w:rPr>
              <w:t>course</w:t>
            </w:r>
            <w:r w:rsidRPr="00AD7A31">
              <w:rPr>
                <w:rFonts w:cs="Open Sans"/>
                <w:i/>
                <w:sz w:val="20"/>
                <w:szCs w:val="20"/>
                <w:highlight w:val="yellow"/>
              </w:rPr>
              <w:t xml:space="preserve"> and is therefore covered fully.</w:t>
            </w:r>
            <w:r>
              <w:rPr>
                <w:rFonts w:cs="Open Sans"/>
                <w:i/>
                <w:sz w:val="20"/>
                <w:szCs w:val="20"/>
              </w:rPr>
              <w:t xml:space="preserve"> </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9713B">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9713B">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9713B">
        <w:trPr>
          <w:trHeight w:val="527"/>
        </w:trPr>
        <w:tc>
          <w:tcPr>
            <w:tcW w:w="1540" w:type="dxa"/>
            <w:shd w:val="clear" w:color="auto" w:fill="F2F2F2" w:themeFill="background1" w:themeFillShade="F2"/>
            <w:vAlign w:val="center"/>
          </w:tcPr>
          <w:p w14:paraId="04BB72D8" w14:textId="77777777" w:rsidR="00AD7A31" w:rsidRPr="00E86DC6" w:rsidRDefault="00AD7A31" w:rsidP="0069713B">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9713B">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9713B">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9713B">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9713B">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9713B">
        <w:trPr>
          <w:trHeight w:val="1080"/>
        </w:trPr>
        <w:tc>
          <w:tcPr>
            <w:tcW w:w="1540" w:type="dxa"/>
            <w:shd w:val="clear" w:color="auto" w:fill="FFFFFF" w:themeFill="background1"/>
            <w:vAlign w:val="center"/>
          </w:tcPr>
          <w:p w14:paraId="271CB21C" w14:textId="77777777" w:rsidR="00AD7A31" w:rsidRPr="002D5513" w:rsidRDefault="00AD7A31" w:rsidP="0069713B">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9713B">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77777777" w:rsidR="00AD7A31" w:rsidRPr="00E86DC6" w:rsidRDefault="00AD7A31" w:rsidP="0069713B">
            <w:pPr>
              <w:keepNext/>
              <w:rPr>
                <w:rFonts w:cs="Open Sans"/>
                <w:b/>
                <w:i/>
                <w:sz w:val="20"/>
                <w:szCs w:val="20"/>
              </w:rPr>
            </w:pPr>
          </w:p>
        </w:tc>
        <w:tc>
          <w:tcPr>
            <w:tcW w:w="900" w:type="dxa"/>
            <w:shd w:val="clear" w:color="auto" w:fill="FFFFFF" w:themeFill="background1"/>
            <w:vAlign w:val="center"/>
          </w:tcPr>
          <w:p w14:paraId="04F2C4C4" w14:textId="0616C693" w:rsidR="00AD7A31" w:rsidRPr="00E86DC6" w:rsidRDefault="00B97CAC" w:rsidP="0069713B">
            <w:pPr>
              <w:keepNext/>
              <w:rPr>
                <w:rFonts w:cs="Open Sans"/>
                <w:b/>
                <w:i/>
                <w:sz w:val="20"/>
                <w:szCs w:val="20"/>
              </w:rPr>
            </w:pPr>
            <w:r>
              <w:rPr>
                <w:rFonts w:cs="Open Sans"/>
                <w:b/>
                <w:i/>
                <w:sz w:val="20"/>
                <w:szCs w:val="20"/>
              </w:rPr>
              <w:t>No</w:t>
            </w:r>
          </w:p>
        </w:tc>
        <w:tc>
          <w:tcPr>
            <w:tcW w:w="5665" w:type="dxa"/>
            <w:shd w:val="clear" w:color="auto" w:fill="FFFFFF" w:themeFill="background1"/>
            <w:vAlign w:val="center"/>
          </w:tcPr>
          <w:p w14:paraId="707342C8" w14:textId="32CC9AA5" w:rsidR="00AD7A31" w:rsidRPr="00E86DC6" w:rsidRDefault="00B97CAC" w:rsidP="0069713B">
            <w:pPr>
              <w:keepNext/>
              <w:rPr>
                <w:rFonts w:cs="Open Sans"/>
                <w:b/>
                <w:i/>
                <w:sz w:val="20"/>
                <w:szCs w:val="20"/>
              </w:rPr>
            </w:pPr>
            <w:r>
              <w:rPr>
                <w:rFonts w:cs="Open Sans"/>
                <w:b/>
                <w:i/>
                <w:sz w:val="20"/>
                <w:szCs w:val="20"/>
              </w:rPr>
              <w:t>Need more primary sources.</w:t>
            </w:r>
          </w:p>
        </w:tc>
      </w:tr>
      <w:tr w:rsidR="00AD7A31" w:rsidRPr="00E86DC6" w14:paraId="336AB1E6" w14:textId="77777777" w:rsidTr="0069713B">
        <w:trPr>
          <w:trHeight w:val="1080"/>
        </w:trPr>
        <w:tc>
          <w:tcPr>
            <w:tcW w:w="1540" w:type="dxa"/>
            <w:shd w:val="clear" w:color="auto" w:fill="FFFFFF" w:themeFill="background1"/>
            <w:vAlign w:val="center"/>
          </w:tcPr>
          <w:p w14:paraId="7709FF53" w14:textId="77777777" w:rsidR="00AD7A31" w:rsidRPr="007F5AA5" w:rsidRDefault="00AD7A31" w:rsidP="0069713B">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9713B">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7777777" w:rsidR="00AD7A31" w:rsidRPr="00E86DC6" w:rsidRDefault="00AD7A31" w:rsidP="0069713B">
            <w:pPr>
              <w:keepNext/>
              <w:rPr>
                <w:rFonts w:cs="Open Sans"/>
                <w:b/>
                <w:i/>
                <w:sz w:val="20"/>
                <w:szCs w:val="20"/>
              </w:rPr>
            </w:pPr>
          </w:p>
        </w:tc>
        <w:tc>
          <w:tcPr>
            <w:tcW w:w="900" w:type="dxa"/>
            <w:shd w:val="clear" w:color="auto" w:fill="FFFFFF" w:themeFill="background1"/>
            <w:vAlign w:val="center"/>
          </w:tcPr>
          <w:p w14:paraId="2A18F51B" w14:textId="5DCFAB4E" w:rsidR="00AD7A31" w:rsidRPr="00E86DC6" w:rsidRDefault="00B97CAC" w:rsidP="0069713B">
            <w:pPr>
              <w:keepNext/>
              <w:rPr>
                <w:rFonts w:cs="Open Sans"/>
                <w:b/>
                <w:i/>
                <w:sz w:val="20"/>
                <w:szCs w:val="20"/>
              </w:rPr>
            </w:pPr>
            <w:r>
              <w:rPr>
                <w:rFonts w:cs="Open Sans"/>
                <w:b/>
                <w:i/>
                <w:sz w:val="20"/>
                <w:szCs w:val="20"/>
              </w:rPr>
              <w:t>No</w:t>
            </w:r>
          </w:p>
        </w:tc>
        <w:tc>
          <w:tcPr>
            <w:tcW w:w="5665" w:type="dxa"/>
            <w:shd w:val="clear" w:color="auto" w:fill="FFFFFF" w:themeFill="background1"/>
            <w:vAlign w:val="center"/>
          </w:tcPr>
          <w:p w14:paraId="1A7FC9BA" w14:textId="6E5569FB" w:rsidR="00AD7A31" w:rsidRPr="00E86DC6" w:rsidRDefault="00B97CAC" w:rsidP="0069713B">
            <w:pPr>
              <w:keepNext/>
              <w:rPr>
                <w:rFonts w:cs="Open Sans"/>
                <w:b/>
                <w:i/>
                <w:sz w:val="20"/>
                <w:szCs w:val="20"/>
              </w:rPr>
            </w:pPr>
            <w:r>
              <w:rPr>
                <w:rFonts w:cs="Open Sans"/>
                <w:b/>
                <w:i/>
                <w:sz w:val="20"/>
                <w:szCs w:val="20"/>
              </w:rPr>
              <w:t>Need more sources.</w:t>
            </w:r>
          </w:p>
        </w:tc>
      </w:tr>
      <w:tr w:rsidR="00AD7A31" w:rsidRPr="00E86DC6" w14:paraId="39F896B5" w14:textId="77777777" w:rsidTr="0069713B">
        <w:trPr>
          <w:trHeight w:val="1080"/>
        </w:trPr>
        <w:tc>
          <w:tcPr>
            <w:tcW w:w="1540" w:type="dxa"/>
            <w:shd w:val="clear" w:color="auto" w:fill="FFFFFF" w:themeFill="background1"/>
            <w:vAlign w:val="center"/>
          </w:tcPr>
          <w:p w14:paraId="1F37896B" w14:textId="77777777" w:rsidR="00AD7A31" w:rsidRDefault="00AD7A31" w:rsidP="0069713B">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9713B">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7777777" w:rsidR="00AD7A31" w:rsidRPr="00E86DC6" w:rsidRDefault="00AD7A31" w:rsidP="0069713B">
            <w:pPr>
              <w:keepNext/>
              <w:rPr>
                <w:rFonts w:cs="Open Sans"/>
                <w:b/>
                <w:i/>
                <w:sz w:val="20"/>
                <w:szCs w:val="20"/>
              </w:rPr>
            </w:pPr>
          </w:p>
        </w:tc>
        <w:tc>
          <w:tcPr>
            <w:tcW w:w="900" w:type="dxa"/>
            <w:shd w:val="clear" w:color="auto" w:fill="FFFFFF" w:themeFill="background1"/>
            <w:vAlign w:val="center"/>
          </w:tcPr>
          <w:p w14:paraId="13C982CD" w14:textId="02EBC98C" w:rsidR="00AD7A31" w:rsidRPr="00E86DC6" w:rsidRDefault="00B97CAC" w:rsidP="0069713B">
            <w:pPr>
              <w:keepNext/>
              <w:rPr>
                <w:rFonts w:cs="Open Sans"/>
                <w:b/>
                <w:i/>
                <w:sz w:val="20"/>
                <w:szCs w:val="20"/>
              </w:rPr>
            </w:pPr>
            <w:r>
              <w:rPr>
                <w:rFonts w:cs="Open Sans"/>
                <w:b/>
                <w:i/>
                <w:sz w:val="20"/>
                <w:szCs w:val="20"/>
              </w:rPr>
              <w:t>No</w:t>
            </w:r>
          </w:p>
        </w:tc>
        <w:tc>
          <w:tcPr>
            <w:tcW w:w="5665" w:type="dxa"/>
            <w:shd w:val="clear" w:color="auto" w:fill="FFFFFF" w:themeFill="background1"/>
            <w:vAlign w:val="center"/>
          </w:tcPr>
          <w:p w14:paraId="34ABB2D6" w14:textId="2A9FBD27" w:rsidR="00AD7A31" w:rsidRPr="00E86DC6" w:rsidRDefault="00B97CAC" w:rsidP="0069713B">
            <w:pPr>
              <w:keepNext/>
              <w:rPr>
                <w:rFonts w:cs="Open Sans"/>
                <w:b/>
                <w:i/>
                <w:sz w:val="20"/>
                <w:szCs w:val="20"/>
              </w:rPr>
            </w:pPr>
            <w:r>
              <w:rPr>
                <w:rFonts w:cs="Open Sans"/>
                <w:b/>
                <w:i/>
                <w:sz w:val="20"/>
                <w:szCs w:val="20"/>
              </w:rPr>
              <w:t>Again, need more primary sources.</w:t>
            </w:r>
          </w:p>
        </w:tc>
      </w:tr>
      <w:tr w:rsidR="00AD7A31" w:rsidRPr="00E86DC6" w14:paraId="7742F61C" w14:textId="77777777" w:rsidTr="0069713B">
        <w:trPr>
          <w:trHeight w:val="1080"/>
        </w:trPr>
        <w:tc>
          <w:tcPr>
            <w:tcW w:w="1540" w:type="dxa"/>
            <w:shd w:val="clear" w:color="auto" w:fill="FFFFFF" w:themeFill="background1"/>
            <w:vAlign w:val="center"/>
          </w:tcPr>
          <w:p w14:paraId="10BA64DD" w14:textId="77777777" w:rsidR="00AD7A31" w:rsidRDefault="00AD7A31" w:rsidP="0069713B">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9713B">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4D284AF9" w:rsidR="00AD7A31" w:rsidRPr="00E86DC6" w:rsidRDefault="00B97CAC" w:rsidP="0069713B">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101FEE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69713B">
            <w:pPr>
              <w:keepNext/>
              <w:rPr>
                <w:rFonts w:cs="Open Sans"/>
                <w:b/>
                <w:i/>
                <w:sz w:val="20"/>
                <w:szCs w:val="20"/>
              </w:rPr>
            </w:pPr>
          </w:p>
        </w:tc>
      </w:tr>
      <w:tr w:rsidR="00AD7A31" w:rsidRPr="00E86DC6" w14:paraId="27C8B23E" w14:textId="77777777" w:rsidTr="0069713B">
        <w:trPr>
          <w:trHeight w:val="1080"/>
        </w:trPr>
        <w:tc>
          <w:tcPr>
            <w:tcW w:w="1540" w:type="dxa"/>
            <w:shd w:val="clear" w:color="auto" w:fill="FFFFFF" w:themeFill="background1"/>
            <w:vAlign w:val="center"/>
          </w:tcPr>
          <w:p w14:paraId="5EE88F79" w14:textId="77777777" w:rsidR="00AD7A31" w:rsidRDefault="00AD7A31" w:rsidP="0069713B">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1DD12014" w:rsidR="00AD7A31" w:rsidRPr="00E86DC6" w:rsidRDefault="00B97CAC" w:rsidP="0069713B">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755B4EF"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69713B">
            <w:pPr>
              <w:keepNext/>
              <w:rPr>
                <w:rFonts w:cs="Open Sans"/>
                <w:b/>
                <w:i/>
                <w:sz w:val="20"/>
                <w:szCs w:val="20"/>
              </w:rPr>
            </w:pPr>
          </w:p>
        </w:tc>
      </w:tr>
      <w:tr w:rsidR="00AD7A31" w:rsidRPr="00E86DC6" w14:paraId="19AF713E" w14:textId="77777777" w:rsidTr="0069713B">
        <w:trPr>
          <w:trHeight w:val="1080"/>
        </w:trPr>
        <w:tc>
          <w:tcPr>
            <w:tcW w:w="1540" w:type="dxa"/>
            <w:shd w:val="clear" w:color="auto" w:fill="FFFFFF" w:themeFill="background1"/>
            <w:vAlign w:val="center"/>
          </w:tcPr>
          <w:p w14:paraId="596ACC90" w14:textId="77777777" w:rsidR="00AD7A31" w:rsidRDefault="00AD7A31" w:rsidP="0069713B">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7777777" w:rsidR="00AD7A31" w:rsidRPr="00E86DC6" w:rsidRDefault="00AD7A31" w:rsidP="0069713B">
            <w:pPr>
              <w:keepNext/>
              <w:rPr>
                <w:rFonts w:cs="Open Sans"/>
                <w:b/>
                <w:i/>
                <w:sz w:val="20"/>
                <w:szCs w:val="20"/>
              </w:rPr>
            </w:pPr>
          </w:p>
        </w:tc>
        <w:tc>
          <w:tcPr>
            <w:tcW w:w="900" w:type="dxa"/>
            <w:shd w:val="clear" w:color="auto" w:fill="FFFFFF" w:themeFill="background1"/>
            <w:vAlign w:val="center"/>
          </w:tcPr>
          <w:p w14:paraId="29FB66A0" w14:textId="7AC86F23" w:rsidR="00AD7A31" w:rsidRPr="00E86DC6" w:rsidRDefault="00B97CAC" w:rsidP="0069713B">
            <w:pPr>
              <w:keepNext/>
              <w:rPr>
                <w:rFonts w:cs="Open Sans"/>
                <w:b/>
                <w:i/>
                <w:sz w:val="20"/>
                <w:szCs w:val="20"/>
              </w:rPr>
            </w:pPr>
            <w:r>
              <w:rPr>
                <w:rFonts w:cs="Open Sans"/>
                <w:b/>
                <w:i/>
                <w:sz w:val="20"/>
                <w:szCs w:val="20"/>
              </w:rPr>
              <w:t>No</w:t>
            </w:r>
          </w:p>
        </w:tc>
        <w:tc>
          <w:tcPr>
            <w:tcW w:w="5665" w:type="dxa"/>
            <w:shd w:val="clear" w:color="auto" w:fill="FFFFFF" w:themeFill="background1"/>
            <w:vAlign w:val="center"/>
          </w:tcPr>
          <w:p w14:paraId="2C9CE2A4" w14:textId="765C83AE" w:rsidR="00AD7A31" w:rsidRPr="00E86DC6" w:rsidRDefault="00B97CAC" w:rsidP="0069713B">
            <w:pPr>
              <w:keepNext/>
              <w:rPr>
                <w:rFonts w:cs="Open Sans"/>
                <w:b/>
                <w:i/>
                <w:sz w:val="20"/>
                <w:szCs w:val="20"/>
              </w:rPr>
            </w:pPr>
            <w:r>
              <w:rPr>
                <w:rFonts w:cs="Open Sans"/>
                <w:b/>
                <w:i/>
                <w:sz w:val="20"/>
                <w:szCs w:val="20"/>
              </w:rPr>
              <w:t>Need more maps, charts, and geographical visuals here.</w:t>
            </w:r>
          </w:p>
        </w:tc>
      </w:tr>
      <w:tr w:rsidR="00AD7A31" w:rsidRPr="00E86DC6" w14:paraId="55E68535" w14:textId="77777777" w:rsidTr="0069713B">
        <w:trPr>
          <w:trHeight w:val="527"/>
        </w:trPr>
        <w:tc>
          <w:tcPr>
            <w:tcW w:w="14398" w:type="dxa"/>
            <w:gridSpan w:val="5"/>
            <w:shd w:val="clear" w:color="auto" w:fill="FFFFFF" w:themeFill="background1"/>
            <w:vAlign w:val="center"/>
          </w:tcPr>
          <w:p w14:paraId="7A980BD2" w14:textId="77777777" w:rsidR="00AD7A31" w:rsidRPr="00E86DC6" w:rsidRDefault="00AD7A31" w:rsidP="0069713B">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69713B">
            <w:pPr>
              <w:keepNext/>
              <w:rPr>
                <w:rFonts w:cs="Open Sans"/>
                <w:b/>
                <w:sz w:val="20"/>
                <w:szCs w:val="20"/>
              </w:rPr>
            </w:pPr>
          </w:p>
          <w:p w14:paraId="495ABCBF" w14:textId="77777777" w:rsidR="00AD7A31" w:rsidRDefault="00AD7A31" w:rsidP="0069713B">
            <w:pPr>
              <w:keepNext/>
              <w:rPr>
                <w:rFonts w:cs="Open Sans"/>
                <w:b/>
                <w:sz w:val="20"/>
                <w:szCs w:val="20"/>
              </w:rPr>
            </w:pPr>
          </w:p>
          <w:p w14:paraId="3907C4B4" w14:textId="77777777" w:rsidR="00AD7A31" w:rsidRDefault="00AD7A31" w:rsidP="0069713B">
            <w:pPr>
              <w:keepNext/>
              <w:rPr>
                <w:rFonts w:cs="Open Sans"/>
                <w:b/>
                <w:sz w:val="20"/>
                <w:szCs w:val="20"/>
              </w:rPr>
            </w:pPr>
          </w:p>
          <w:p w14:paraId="7A11F4A5" w14:textId="77777777" w:rsidR="00AD7A31" w:rsidRPr="00E86DC6" w:rsidRDefault="00AD7A31" w:rsidP="0069713B">
            <w:pPr>
              <w:keepNext/>
              <w:rPr>
                <w:rFonts w:cs="Open Sans"/>
                <w:b/>
                <w:sz w:val="20"/>
                <w:szCs w:val="20"/>
              </w:rPr>
            </w:pPr>
          </w:p>
          <w:p w14:paraId="1DE3542E" w14:textId="77777777" w:rsidR="00AD7A31" w:rsidRPr="00E86DC6" w:rsidRDefault="00AD7A31" w:rsidP="0069713B">
            <w:pPr>
              <w:keepNext/>
              <w:rPr>
                <w:rFonts w:cs="Open Sans"/>
                <w:b/>
                <w:sz w:val="20"/>
                <w:szCs w:val="20"/>
              </w:rPr>
            </w:pPr>
          </w:p>
          <w:p w14:paraId="35213477" w14:textId="77777777" w:rsidR="00AD7A31" w:rsidRPr="00E86DC6" w:rsidRDefault="00AD7A31" w:rsidP="0069713B">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56348EB0" w:rsidR="007758D1" w:rsidRPr="00E86DC6" w:rsidRDefault="00B97CAC"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DDF0AA7" w14:textId="77777777" w:rsidR="007758D1" w:rsidRPr="00E86DC6" w:rsidRDefault="007758D1" w:rsidP="001D5BC1">
            <w:pPr>
              <w:keepNext/>
              <w:rPr>
                <w:rFonts w:cs="Open Sans"/>
                <w:b/>
                <w:sz w:val="20"/>
                <w:szCs w:val="20"/>
              </w:rPr>
            </w:pPr>
          </w:p>
        </w:tc>
      </w:tr>
      <w:tr w:rsidR="007758D1" w:rsidRPr="00E86DC6" w14:paraId="0845780A" w14:textId="77777777" w:rsidTr="007758D1">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3952E61B" w:rsidR="007758D1" w:rsidRPr="00E86DC6" w:rsidRDefault="00B97CAC" w:rsidP="001D5BC1">
            <w:pPr>
              <w:keepNext/>
              <w:rPr>
                <w:rFonts w:cs="Open Sans"/>
                <w:b/>
                <w:sz w:val="20"/>
                <w:szCs w:val="20"/>
              </w:rPr>
            </w:pPr>
            <w:r>
              <w:rPr>
                <w:rFonts w:cs="Open Sans"/>
                <w:b/>
                <w:sz w:val="20"/>
                <w:szCs w:val="20"/>
              </w:rPr>
              <w:t xml:space="preserve">Yes </w:t>
            </w: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2D07333D" w14:textId="77777777" w:rsidR="007758D1" w:rsidRPr="00E86DC6" w:rsidRDefault="007758D1" w:rsidP="001D5BC1">
            <w:pPr>
              <w:keepNext/>
              <w:rPr>
                <w:rFonts w:cs="Open Sans"/>
                <w:b/>
                <w:sz w:val="20"/>
                <w:szCs w:val="20"/>
              </w:rPr>
            </w:pPr>
          </w:p>
        </w:tc>
      </w:tr>
      <w:tr w:rsidR="007758D1" w:rsidRPr="00E86DC6" w14:paraId="0C48DF32" w14:textId="77777777" w:rsidTr="007758D1">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3C52706D" w:rsidR="007758D1" w:rsidRPr="00E86DC6" w:rsidRDefault="00B97CAC"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33DEA186"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7EE758DC" w14:textId="77777777" w:rsidR="007758D1" w:rsidRPr="00E86DC6" w:rsidRDefault="007758D1" w:rsidP="001D5BC1">
            <w:pPr>
              <w:keepNext/>
              <w:rPr>
                <w:rFonts w:cs="Open Sans"/>
                <w:b/>
                <w:sz w:val="20"/>
                <w:szCs w:val="20"/>
              </w:rPr>
            </w:pP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41AFDE8A" w:rsidR="007758D1" w:rsidRPr="00E86DC6" w:rsidRDefault="00B97CAC"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24A50CAD" w14:textId="77777777" w:rsidR="007758D1" w:rsidRDefault="007758D1">
      <w:pPr>
        <w:rPr>
          <w:rFonts w:cs="Open Sans"/>
          <w:b/>
          <w:sz w:val="20"/>
          <w:szCs w:val="20"/>
        </w:rPr>
      </w:pPr>
    </w:p>
    <w:p w14:paraId="5DD8D995" w14:textId="77777777" w:rsidR="00F65151" w:rsidRDefault="00F65151">
      <w:pPr>
        <w:rPr>
          <w:rFonts w:cs="Open Sans"/>
          <w:b/>
          <w:sz w:val="20"/>
          <w:szCs w:val="20"/>
        </w:rPr>
      </w:pPr>
    </w:p>
    <w:p w14:paraId="6320134D" w14:textId="77777777" w:rsidR="00F65151" w:rsidRDefault="00F65151">
      <w:pPr>
        <w:rPr>
          <w:rFonts w:cs="Open Sans"/>
          <w:b/>
          <w:sz w:val="20"/>
          <w:szCs w:val="20"/>
        </w:rPr>
      </w:pPr>
    </w:p>
    <w:p w14:paraId="60915992" w14:textId="77777777" w:rsidR="00F65151" w:rsidRDefault="00F65151">
      <w:pPr>
        <w:rPr>
          <w:rFonts w:cs="Open Sans"/>
          <w:b/>
          <w:sz w:val="20"/>
          <w:szCs w:val="20"/>
        </w:rPr>
      </w:pPr>
    </w:p>
    <w:p w14:paraId="432625C2" w14:textId="77777777" w:rsidR="00F65151" w:rsidRDefault="00F65151">
      <w:pPr>
        <w:rPr>
          <w:rFonts w:cs="Open Sans"/>
          <w:b/>
          <w:sz w:val="20"/>
          <w:szCs w:val="20"/>
        </w:rPr>
      </w:pPr>
    </w:p>
    <w:p w14:paraId="298356A6" w14:textId="77777777" w:rsidR="00F65151" w:rsidRDefault="00F65151">
      <w:pPr>
        <w:rPr>
          <w:rFonts w:cs="Open Sans"/>
          <w:b/>
          <w:sz w:val="20"/>
          <w:szCs w:val="20"/>
        </w:rPr>
      </w:pPr>
    </w:p>
    <w:p w14:paraId="6AE40576" w14:textId="77777777" w:rsidR="007758D1" w:rsidRDefault="007758D1">
      <w:pPr>
        <w:rPr>
          <w:rFonts w:cs="Open Sans"/>
          <w:b/>
          <w:sz w:val="20"/>
          <w:szCs w:val="20"/>
        </w:rPr>
      </w:pPr>
    </w:p>
    <w:p w14:paraId="48B27E0C" w14:textId="77777777" w:rsidR="007758D1" w:rsidRDefault="007758D1">
      <w:pPr>
        <w:rPr>
          <w:rFonts w:cs="Open Sans"/>
          <w:b/>
          <w:sz w:val="20"/>
          <w:szCs w:val="20"/>
        </w:rPr>
      </w:pPr>
    </w:p>
    <w:p w14:paraId="029A67B5" w14:textId="77777777" w:rsidR="007758D1" w:rsidRPr="00E86DC6" w:rsidRDefault="007758D1">
      <w:pPr>
        <w:rPr>
          <w:rFonts w:cs="Open Sans"/>
          <w:b/>
          <w:sz w:val="20"/>
          <w:szCs w:val="20"/>
        </w:rPr>
      </w:pPr>
    </w:p>
    <w:p w14:paraId="6066A1F5" w14:textId="22CBCE3A" w:rsidR="00B074F6" w:rsidRPr="00E86DC6" w:rsidRDefault="008B3722" w:rsidP="00B074F6">
      <w:pPr>
        <w:rPr>
          <w:rFonts w:cs="Open Sans"/>
          <w:b/>
          <w:sz w:val="20"/>
          <w:szCs w:val="20"/>
        </w:rPr>
      </w:pPr>
      <w:r>
        <w:rPr>
          <w:rFonts w:cs="Open Sans"/>
          <w:b/>
          <w:sz w:val="20"/>
          <w:szCs w:val="20"/>
        </w:rPr>
        <w:t xml:space="preserve">FIFTH GRADE, PART 2: </w:t>
      </w:r>
      <w:r w:rsidR="00F65151">
        <w:rPr>
          <w:rFonts w:cs="Open Sans"/>
          <w:b/>
          <w:sz w:val="20"/>
          <w:szCs w:val="20"/>
        </w:rPr>
        <w:t>TENNESSEE HISTORY</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86DC6" w:rsidRDefault="00B074F6" w:rsidP="00B074F6">
            <w:pPr>
              <w:rPr>
                <w:rFonts w:cs="Open Sans"/>
                <w:sz w:val="20"/>
                <w:szCs w:val="20"/>
              </w:rPr>
            </w:pPr>
          </w:p>
        </w:tc>
        <w:tc>
          <w:tcPr>
            <w:tcW w:w="1350" w:type="dxa"/>
          </w:tcPr>
          <w:p w14:paraId="766109BA" w14:textId="38E025CE" w:rsidR="00B074F6" w:rsidRPr="00E86DC6" w:rsidRDefault="00412601" w:rsidP="00B074F6">
            <w:pPr>
              <w:rPr>
                <w:rFonts w:cs="Open Sans"/>
                <w:sz w:val="20"/>
                <w:szCs w:val="20"/>
              </w:rPr>
            </w:pPr>
            <w:r>
              <w:rPr>
                <w:rFonts w:cs="Open Sans"/>
                <w:sz w:val="20"/>
                <w:szCs w:val="20"/>
              </w:rPr>
              <w:t>No</w:t>
            </w:r>
          </w:p>
        </w:tc>
        <w:tc>
          <w:tcPr>
            <w:tcW w:w="5665" w:type="dxa"/>
          </w:tcPr>
          <w:p w14:paraId="03BF0B00" w14:textId="0A1732F8" w:rsidR="00B074F6" w:rsidRPr="00E86DC6" w:rsidRDefault="00412601" w:rsidP="00B074F6">
            <w:pPr>
              <w:rPr>
                <w:rFonts w:cs="Open Sans"/>
                <w:sz w:val="20"/>
                <w:szCs w:val="20"/>
              </w:rPr>
            </w:pPr>
            <w:r>
              <w:rPr>
                <w:rFonts w:cs="Open Sans"/>
                <w:sz w:val="20"/>
                <w:szCs w:val="20"/>
              </w:rPr>
              <w:t xml:space="preserve">Need more primary and secondary sources and more rigor added to passages. </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370B137C" w:rsidR="009A19D0" w:rsidRPr="00E86DC6" w:rsidRDefault="00412601" w:rsidP="00B074F6">
            <w:pPr>
              <w:rPr>
                <w:rFonts w:cs="Open Sans"/>
                <w:sz w:val="20"/>
                <w:szCs w:val="20"/>
              </w:rPr>
            </w:pPr>
            <w:r>
              <w:rPr>
                <w:rFonts w:cs="Open Sans"/>
                <w:sz w:val="20"/>
                <w:szCs w:val="20"/>
              </w:rPr>
              <w:t>Yes</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3EF74926" w:rsidR="009A19D0" w:rsidRPr="00E86DC6" w:rsidRDefault="00412601" w:rsidP="00CD36BC">
            <w:pPr>
              <w:rPr>
                <w:rFonts w:cs="Open Sans"/>
                <w:sz w:val="20"/>
                <w:szCs w:val="20"/>
              </w:rPr>
            </w:pPr>
            <w:r>
              <w:rPr>
                <w:rFonts w:cs="Open Sans"/>
                <w:sz w:val="20"/>
                <w:szCs w:val="20"/>
              </w:rPr>
              <w:t>Yes</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9713B">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0EEA4129" w:rsidR="00D157BE" w:rsidRPr="00E86DC6" w:rsidRDefault="00D157BE" w:rsidP="00434BD9">
            <w:pPr>
              <w:rPr>
                <w:rFonts w:cs="Open Sans"/>
                <w:sz w:val="20"/>
                <w:szCs w:val="20"/>
              </w:rPr>
            </w:pPr>
          </w:p>
        </w:tc>
        <w:tc>
          <w:tcPr>
            <w:tcW w:w="1356" w:type="dxa"/>
          </w:tcPr>
          <w:p w14:paraId="71D1D2BB" w14:textId="4BD27119" w:rsidR="00D157BE" w:rsidRPr="00E86DC6" w:rsidRDefault="00412601" w:rsidP="00434BD9">
            <w:pPr>
              <w:rPr>
                <w:rFonts w:cs="Open Sans"/>
                <w:sz w:val="20"/>
                <w:szCs w:val="20"/>
              </w:rPr>
            </w:pPr>
            <w:r>
              <w:rPr>
                <w:rFonts w:cs="Open Sans"/>
                <w:sz w:val="20"/>
                <w:szCs w:val="20"/>
              </w:rPr>
              <w:t>No</w:t>
            </w:r>
          </w:p>
        </w:tc>
        <w:tc>
          <w:tcPr>
            <w:tcW w:w="5665" w:type="dxa"/>
          </w:tcPr>
          <w:p w14:paraId="198E32D7" w14:textId="6349B68E" w:rsidR="00D157BE" w:rsidRPr="00E86DC6" w:rsidRDefault="00412601" w:rsidP="00434BD9">
            <w:pPr>
              <w:rPr>
                <w:rFonts w:cs="Open Sans"/>
                <w:sz w:val="20"/>
                <w:szCs w:val="20"/>
              </w:rPr>
            </w:pPr>
            <w:r>
              <w:rPr>
                <w:rFonts w:cs="Open Sans"/>
                <w:sz w:val="20"/>
                <w:szCs w:val="20"/>
              </w:rPr>
              <w:t>Need to be able to engage and stimulate students with more in depth information and passage rigor.</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1DED43B3" w:rsidR="0028181A" w:rsidRPr="00E86DC6" w:rsidRDefault="00412601" w:rsidP="00434BD9">
            <w:pPr>
              <w:rPr>
                <w:rFonts w:cs="Open Sans"/>
                <w:sz w:val="20"/>
                <w:szCs w:val="20"/>
              </w:rPr>
            </w:pPr>
            <w:r>
              <w:rPr>
                <w:rFonts w:cs="Open Sans"/>
                <w:sz w:val="20"/>
                <w:szCs w:val="20"/>
              </w:rPr>
              <w:t>Yes</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324AE2E6" w:rsidR="004D5043" w:rsidRPr="00E86DC6" w:rsidRDefault="00412601" w:rsidP="00434BD9">
            <w:pPr>
              <w:rPr>
                <w:rFonts w:cs="Open Sans"/>
                <w:sz w:val="20"/>
                <w:szCs w:val="20"/>
              </w:rPr>
            </w:pPr>
            <w:r>
              <w:rPr>
                <w:rFonts w:cs="Open Sans"/>
                <w:sz w:val="20"/>
                <w:szCs w:val="20"/>
              </w:rPr>
              <w:t>Yes</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DEF6638" w:rsidR="008E7CEF" w:rsidRPr="00E86DC6" w:rsidRDefault="00412601" w:rsidP="00434BD9">
            <w:pPr>
              <w:rPr>
                <w:rFonts w:cs="Open Sans"/>
                <w:sz w:val="20"/>
                <w:szCs w:val="20"/>
              </w:rPr>
            </w:pPr>
            <w:r>
              <w:rPr>
                <w:rFonts w:cs="Open Sans"/>
                <w:sz w:val="20"/>
                <w:szCs w:val="20"/>
              </w:rPr>
              <w:t>Yes</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64317C49" w:rsidR="008E7CEF" w:rsidRPr="00E86DC6" w:rsidRDefault="00412601" w:rsidP="00434BD9">
            <w:pPr>
              <w:rPr>
                <w:rFonts w:cs="Open Sans"/>
                <w:sz w:val="20"/>
                <w:szCs w:val="20"/>
              </w:rPr>
            </w:pPr>
            <w:r>
              <w:rPr>
                <w:rFonts w:cs="Open Sans"/>
                <w:sz w:val="20"/>
                <w:szCs w:val="20"/>
              </w:rPr>
              <w:t>Yes</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5979E5CB" w:rsidR="008E7CEF" w:rsidRPr="00E86DC6" w:rsidRDefault="00412601" w:rsidP="00434BD9">
            <w:pPr>
              <w:rPr>
                <w:rFonts w:cs="Open Sans"/>
                <w:sz w:val="20"/>
                <w:szCs w:val="20"/>
              </w:rPr>
            </w:pPr>
            <w:r>
              <w:rPr>
                <w:rFonts w:cs="Open Sans"/>
                <w:sz w:val="20"/>
                <w:szCs w:val="20"/>
              </w:rPr>
              <w:t>No</w:t>
            </w:r>
          </w:p>
        </w:tc>
        <w:tc>
          <w:tcPr>
            <w:tcW w:w="5665" w:type="dxa"/>
          </w:tcPr>
          <w:p w14:paraId="0F21BE95" w14:textId="34717E74" w:rsidR="008E7CEF" w:rsidRPr="00E86DC6" w:rsidRDefault="00412601" w:rsidP="00434BD9">
            <w:pPr>
              <w:rPr>
                <w:rFonts w:cs="Open Sans"/>
                <w:sz w:val="20"/>
                <w:szCs w:val="20"/>
              </w:rPr>
            </w:pPr>
            <w:r>
              <w:rPr>
                <w:rFonts w:cs="Open Sans"/>
                <w:sz w:val="20"/>
                <w:szCs w:val="20"/>
              </w:rPr>
              <w:t>Need more aligned rubrics.</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010CFC97" w:rsidR="008E7CEF" w:rsidRPr="00E86DC6" w:rsidRDefault="00412601" w:rsidP="00434BD9">
            <w:pPr>
              <w:rPr>
                <w:rFonts w:cs="Open Sans"/>
                <w:sz w:val="20"/>
                <w:szCs w:val="20"/>
              </w:rPr>
            </w:pPr>
            <w:r>
              <w:rPr>
                <w:rFonts w:cs="Open Sans"/>
                <w:sz w:val="20"/>
                <w:szCs w:val="20"/>
              </w:rPr>
              <w:t>Yes</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6A42D52A" w:rsidR="00AC0FD3" w:rsidRPr="00E86DC6" w:rsidRDefault="00412601" w:rsidP="00434BD9">
            <w:pPr>
              <w:rPr>
                <w:rFonts w:cs="Open Sans"/>
                <w:sz w:val="20"/>
                <w:szCs w:val="20"/>
              </w:rPr>
            </w:pPr>
            <w:r>
              <w:rPr>
                <w:rFonts w:cs="Open Sans"/>
                <w:sz w:val="20"/>
                <w:szCs w:val="20"/>
              </w:rPr>
              <w:t>Yes</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20F8A1D3" w:rsidR="004A5399" w:rsidRPr="00E86DC6" w:rsidRDefault="00412601" w:rsidP="00434BD9">
            <w:pPr>
              <w:rPr>
                <w:rFonts w:cs="Open Sans"/>
                <w:sz w:val="20"/>
                <w:szCs w:val="20"/>
              </w:rPr>
            </w:pPr>
            <w:r>
              <w:rPr>
                <w:rFonts w:cs="Open Sans"/>
                <w:sz w:val="20"/>
                <w:szCs w:val="20"/>
              </w:rPr>
              <w:t>Yes</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D64DA5D" w:rsidR="00377EF3" w:rsidRPr="00E86DC6" w:rsidRDefault="00412601" w:rsidP="00434BD9">
            <w:pPr>
              <w:rPr>
                <w:rFonts w:cs="Open Sans"/>
                <w:sz w:val="20"/>
                <w:szCs w:val="20"/>
              </w:rPr>
            </w:pPr>
            <w:r>
              <w:rPr>
                <w:rFonts w:cs="Open Sans"/>
                <w:sz w:val="20"/>
                <w:szCs w:val="20"/>
              </w:rPr>
              <w:t>Yes</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211A2343" w:rsidR="00377EF3" w:rsidRPr="00E86DC6" w:rsidRDefault="00412601" w:rsidP="00434BD9">
            <w:pPr>
              <w:rPr>
                <w:rFonts w:cs="Open Sans"/>
                <w:sz w:val="20"/>
                <w:szCs w:val="20"/>
              </w:rPr>
            </w:pPr>
            <w:r>
              <w:rPr>
                <w:rFonts w:cs="Open Sans"/>
                <w:sz w:val="20"/>
                <w:szCs w:val="20"/>
              </w:rPr>
              <w:t>Yes</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02C79663" w:rsidR="00377EF3" w:rsidRPr="00E86DC6" w:rsidRDefault="00412601" w:rsidP="00434BD9">
            <w:pPr>
              <w:rPr>
                <w:rFonts w:cs="Open Sans"/>
                <w:sz w:val="20"/>
                <w:szCs w:val="20"/>
              </w:rPr>
            </w:pPr>
            <w:r>
              <w:rPr>
                <w:rFonts w:cs="Open Sans"/>
                <w:sz w:val="20"/>
                <w:szCs w:val="20"/>
              </w:rPr>
              <w:t>Yes</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3DE10DA9" w:rsidR="00377EF3" w:rsidRPr="00E86DC6" w:rsidRDefault="00412601" w:rsidP="00434BD9">
            <w:pPr>
              <w:rPr>
                <w:rFonts w:cs="Open Sans"/>
                <w:sz w:val="20"/>
                <w:szCs w:val="20"/>
              </w:rPr>
            </w:pPr>
            <w:r>
              <w:rPr>
                <w:rFonts w:cs="Open Sans"/>
                <w:sz w:val="20"/>
                <w:szCs w:val="20"/>
              </w:rPr>
              <w:t>Yes</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DD5E0FD" w:rsidR="006C2244" w:rsidRPr="00E86DC6" w:rsidRDefault="00412601" w:rsidP="00434BD9">
            <w:pPr>
              <w:rPr>
                <w:rFonts w:cs="Open Sans"/>
                <w:sz w:val="20"/>
                <w:szCs w:val="20"/>
              </w:rPr>
            </w:pPr>
            <w:r>
              <w:rPr>
                <w:rFonts w:cs="Open Sans"/>
                <w:sz w:val="20"/>
                <w:szCs w:val="20"/>
              </w:rPr>
              <w:t>Yes</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9CD22" w14:textId="77777777" w:rsidR="0017177A" w:rsidRDefault="0017177A" w:rsidP="006E0328">
      <w:pPr>
        <w:spacing w:after="0" w:line="240" w:lineRule="auto"/>
      </w:pPr>
      <w:r>
        <w:separator/>
      </w:r>
    </w:p>
  </w:endnote>
  <w:endnote w:type="continuationSeparator" w:id="0">
    <w:p w14:paraId="433BB377" w14:textId="77777777" w:rsidR="0017177A" w:rsidRDefault="0017177A"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D33188" w:rsidRDefault="00D33188">
    <w:pPr>
      <w:pStyle w:val="Footer"/>
    </w:pPr>
  </w:p>
  <w:p w14:paraId="64F3FDEA" w14:textId="77777777" w:rsidR="00D33188" w:rsidRDefault="00D33188" w:rsidP="007964AB">
    <w:pPr>
      <w:pStyle w:val="Footer"/>
    </w:pPr>
    <w:r>
      <w:t>Book Title and ISBN: ______________________________ Level(s)/Course(s): ____________________________________________</w:t>
    </w:r>
  </w:p>
  <w:p w14:paraId="7F60D771" w14:textId="77777777" w:rsidR="00D33188" w:rsidRDefault="00D33188" w:rsidP="007964AB">
    <w:pPr>
      <w:pStyle w:val="Footer"/>
    </w:pPr>
  </w:p>
  <w:p w14:paraId="4135F74C" w14:textId="77777777" w:rsidR="00D33188" w:rsidRDefault="00D33188" w:rsidP="007964AB">
    <w:pPr>
      <w:pStyle w:val="Footer"/>
    </w:pPr>
    <w:r>
      <w:t>Publisher: _______________________________                  Copyright: _____________________________</w:t>
    </w:r>
  </w:p>
  <w:p w14:paraId="08D26106" w14:textId="77777777" w:rsidR="00D33188" w:rsidRDefault="00D331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FD737" w14:textId="77777777" w:rsidR="0017177A" w:rsidRDefault="0017177A" w:rsidP="006E0328">
      <w:pPr>
        <w:spacing w:after="0" w:line="240" w:lineRule="auto"/>
      </w:pPr>
      <w:r>
        <w:separator/>
      </w:r>
    </w:p>
  </w:footnote>
  <w:footnote w:type="continuationSeparator" w:id="0">
    <w:p w14:paraId="77CAF497" w14:textId="77777777" w:rsidR="0017177A" w:rsidRDefault="0017177A"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D33188" w:rsidRDefault="0017177A">
    <w:pPr>
      <w:pStyle w:val="Header"/>
      <w:jc w:val="right"/>
    </w:pPr>
    <w:sdt>
      <w:sdtPr>
        <w:id w:val="551434826"/>
        <w:docPartObj>
          <w:docPartGallery w:val="Page Numbers (Top of Page)"/>
          <w:docPartUnique/>
        </w:docPartObj>
      </w:sdtPr>
      <w:sdtEndPr>
        <w:rPr>
          <w:noProof/>
        </w:rPr>
      </w:sdtEndPr>
      <w:sdtContent>
        <w:r w:rsidR="00D33188">
          <w:fldChar w:fldCharType="begin"/>
        </w:r>
        <w:r w:rsidR="00D33188">
          <w:instrText xml:space="preserve"> PAGE   \* MERGEFORMAT </w:instrText>
        </w:r>
        <w:r w:rsidR="00D33188">
          <w:fldChar w:fldCharType="separate"/>
        </w:r>
        <w:r w:rsidR="00104F3E">
          <w:rPr>
            <w:noProof/>
          </w:rPr>
          <w:t>1</w:t>
        </w:r>
        <w:r w:rsidR="00D33188">
          <w:rPr>
            <w:noProof/>
          </w:rPr>
          <w:fldChar w:fldCharType="end"/>
        </w:r>
      </w:sdtContent>
    </w:sdt>
  </w:p>
  <w:p w14:paraId="40460E0B" w14:textId="77777777" w:rsidR="00D33188" w:rsidRDefault="00D331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1E9"/>
    <w:multiLevelType w:val="hybridMultilevel"/>
    <w:tmpl w:val="553C678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4E7BDC"/>
    <w:multiLevelType w:val="hybridMultilevel"/>
    <w:tmpl w:val="E1A2A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D072A"/>
    <w:multiLevelType w:val="hybridMultilevel"/>
    <w:tmpl w:val="F7CCF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721A0"/>
    <w:multiLevelType w:val="hybridMultilevel"/>
    <w:tmpl w:val="6BCE35E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01E3F"/>
    <w:multiLevelType w:val="hybridMultilevel"/>
    <w:tmpl w:val="31863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B7582"/>
    <w:multiLevelType w:val="hybridMultilevel"/>
    <w:tmpl w:val="AE92859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1E25356B"/>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 w15:restartNumberingAfterBreak="0">
    <w:nsid w:val="24545CED"/>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95AA0"/>
    <w:multiLevelType w:val="hybridMultilevel"/>
    <w:tmpl w:val="F212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CD0736"/>
    <w:multiLevelType w:val="hybridMultilevel"/>
    <w:tmpl w:val="C49407F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8" w15:restartNumberingAfterBreak="0">
    <w:nsid w:val="32E713DC"/>
    <w:multiLevelType w:val="hybridMultilevel"/>
    <w:tmpl w:val="93F8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4A04F0"/>
    <w:multiLevelType w:val="multilevel"/>
    <w:tmpl w:val="46C8EAD0"/>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0" w15:restartNumberingAfterBreak="0">
    <w:nsid w:val="3BA973E9"/>
    <w:multiLevelType w:val="multilevel"/>
    <w:tmpl w:val="68EEF2B6"/>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960E5"/>
    <w:multiLevelType w:val="multilevel"/>
    <w:tmpl w:val="C1A6865A"/>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4"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3C29D3"/>
    <w:multiLevelType w:val="hybridMultilevel"/>
    <w:tmpl w:val="A1F6C2C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81DC3"/>
    <w:multiLevelType w:val="hybridMultilevel"/>
    <w:tmpl w:val="0C7C5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542572"/>
    <w:multiLevelType w:val="hybridMultilevel"/>
    <w:tmpl w:val="614C3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AA37B8"/>
    <w:multiLevelType w:val="hybridMultilevel"/>
    <w:tmpl w:val="9524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B50A56"/>
    <w:multiLevelType w:val="hybridMultilevel"/>
    <w:tmpl w:val="4A502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FB2080"/>
    <w:multiLevelType w:val="hybridMultilevel"/>
    <w:tmpl w:val="0734B86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3E850A0"/>
    <w:multiLevelType w:val="hybridMultilevel"/>
    <w:tmpl w:val="9CC6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E5C57"/>
    <w:multiLevelType w:val="hybridMultilevel"/>
    <w:tmpl w:val="462E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755F6B"/>
    <w:multiLevelType w:val="hybridMultilevel"/>
    <w:tmpl w:val="B8344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
  </w:num>
  <w:num w:numId="3">
    <w:abstractNumId w:val="14"/>
  </w:num>
  <w:num w:numId="4">
    <w:abstractNumId w:val="30"/>
  </w:num>
  <w:num w:numId="5">
    <w:abstractNumId w:val="7"/>
  </w:num>
  <w:num w:numId="6">
    <w:abstractNumId w:val="27"/>
  </w:num>
  <w:num w:numId="7">
    <w:abstractNumId w:val="31"/>
  </w:num>
  <w:num w:numId="8">
    <w:abstractNumId w:val="12"/>
  </w:num>
  <w:num w:numId="9">
    <w:abstractNumId w:val="26"/>
  </w:num>
  <w:num w:numId="10">
    <w:abstractNumId w:val="35"/>
  </w:num>
  <w:num w:numId="11">
    <w:abstractNumId w:val="22"/>
  </w:num>
  <w:num w:numId="12">
    <w:abstractNumId w:val="33"/>
  </w:num>
  <w:num w:numId="13">
    <w:abstractNumId w:val="4"/>
  </w:num>
  <w:num w:numId="14">
    <w:abstractNumId w:val="24"/>
  </w:num>
  <w:num w:numId="15">
    <w:abstractNumId w:val="3"/>
  </w:num>
  <w:num w:numId="16">
    <w:abstractNumId w:val="41"/>
  </w:num>
  <w:num w:numId="17">
    <w:abstractNumId w:val="13"/>
  </w:num>
  <w:num w:numId="18">
    <w:abstractNumId w:val="21"/>
  </w:num>
  <w:num w:numId="19">
    <w:abstractNumId w:val="16"/>
  </w:num>
  <w:num w:numId="20">
    <w:abstractNumId w:val="25"/>
  </w:num>
  <w:num w:numId="21">
    <w:abstractNumId w:val="18"/>
  </w:num>
  <w:num w:numId="22">
    <w:abstractNumId w:val="37"/>
  </w:num>
  <w:num w:numId="23">
    <w:abstractNumId w:val="6"/>
  </w:num>
  <w:num w:numId="24">
    <w:abstractNumId w:val="17"/>
  </w:num>
  <w:num w:numId="25">
    <w:abstractNumId w:val="29"/>
  </w:num>
  <w:num w:numId="26">
    <w:abstractNumId w:val="0"/>
  </w:num>
  <w:num w:numId="27">
    <w:abstractNumId w:val="9"/>
  </w:num>
  <w:num w:numId="28">
    <w:abstractNumId w:val="19"/>
  </w:num>
  <w:num w:numId="29">
    <w:abstractNumId w:val="38"/>
  </w:num>
  <w:num w:numId="30">
    <w:abstractNumId w:val="20"/>
  </w:num>
  <w:num w:numId="31">
    <w:abstractNumId w:val="23"/>
  </w:num>
  <w:num w:numId="32">
    <w:abstractNumId w:val="5"/>
  </w:num>
  <w:num w:numId="33">
    <w:abstractNumId w:val="32"/>
  </w:num>
  <w:num w:numId="34">
    <w:abstractNumId w:val="28"/>
  </w:num>
  <w:num w:numId="35">
    <w:abstractNumId w:val="39"/>
  </w:num>
  <w:num w:numId="36">
    <w:abstractNumId w:val="40"/>
  </w:num>
  <w:num w:numId="37">
    <w:abstractNumId w:val="11"/>
  </w:num>
  <w:num w:numId="38">
    <w:abstractNumId w:val="15"/>
  </w:num>
  <w:num w:numId="39">
    <w:abstractNumId w:val="8"/>
  </w:num>
  <w:num w:numId="40">
    <w:abstractNumId w:val="34"/>
  </w:num>
  <w:num w:numId="41">
    <w:abstractNumId w:val="2"/>
  </w:num>
  <w:num w:numId="4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9258E"/>
    <w:rsid w:val="000A5175"/>
    <w:rsid w:val="000B01FA"/>
    <w:rsid w:val="000C0779"/>
    <w:rsid w:val="000E2E53"/>
    <w:rsid w:val="000E76A0"/>
    <w:rsid w:val="00100504"/>
    <w:rsid w:val="00104F3E"/>
    <w:rsid w:val="0011569B"/>
    <w:rsid w:val="00121D82"/>
    <w:rsid w:val="00130D21"/>
    <w:rsid w:val="00140572"/>
    <w:rsid w:val="0017177A"/>
    <w:rsid w:val="001717C7"/>
    <w:rsid w:val="0017526C"/>
    <w:rsid w:val="001752E2"/>
    <w:rsid w:val="00190003"/>
    <w:rsid w:val="00193E64"/>
    <w:rsid w:val="00197C03"/>
    <w:rsid w:val="001A0BFF"/>
    <w:rsid w:val="001B29CF"/>
    <w:rsid w:val="001B4AB4"/>
    <w:rsid w:val="001C4EE8"/>
    <w:rsid w:val="001C5CA1"/>
    <w:rsid w:val="001D4123"/>
    <w:rsid w:val="001D5BC1"/>
    <w:rsid w:val="001D7CE6"/>
    <w:rsid w:val="001F45D4"/>
    <w:rsid w:val="00201775"/>
    <w:rsid w:val="002018B8"/>
    <w:rsid w:val="00202D40"/>
    <w:rsid w:val="00217ECE"/>
    <w:rsid w:val="0022208D"/>
    <w:rsid w:val="00222E1D"/>
    <w:rsid w:val="00233AD2"/>
    <w:rsid w:val="00242228"/>
    <w:rsid w:val="00251BDF"/>
    <w:rsid w:val="00266A96"/>
    <w:rsid w:val="00270925"/>
    <w:rsid w:val="0028181A"/>
    <w:rsid w:val="002847AF"/>
    <w:rsid w:val="0028595B"/>
    <w:rsid w:val="002B231F"/>
    <w:rsid w:val="002B484E"/>
    <w:rsid w:val="002C4872"/>
    <w:rsid w:val="002D5513"/>
    <w:rsid w:val="002F1157"/>
    <w:rsid w:val="002F32C6"/>
    <w:rsid w:val="00311DEE"/>
    <w:rsid w:val="003237A1"/>
    <w:rsid w:val="003542EF"/>
    <w:rsid w:val="00357200"/>
    <w:rsid w:val="003612ED"/>
    <w:rsid w:val="00377EF3"/>
    <w:rsid w:val="00380CA5"/>
    <w:rsid w:val="00383FB5"/>
    <w:rsid w:val="00385B61"/>
    <w:rsid w:val="003916D9"/>
    <w:rsid w:val="003948FA"/>
    <w:rsid w:val="0039580F"/>
    <w:rsid w:val="003A670F"/>
    <w:rsid w:val="003B3BA2"/>
    <w:rsid w:val="003B7E28"/>
    <w:rsid w:val="003C482E"/>
    <w:rsid w:val="003D2A07"/>
    <w:rsid w:val="003D2E47"/>
    <w:rsid w:val="003D3ECC"/>
    <w:rsid w:val="003F102E"/>
    <w:rsid w:val="00412601"/>
    <w:rsid w:val="00414FA9"/>
    <w:rsid w:val="004178D1"/>
    <w:rsid w:val="00425D0A"/>
    <w:rsid w:val="0042648F"/>
    <w:rsid w:val="00434BD9"/>
    <w:rsid w:val="00437BAA"/>
    <w:rsid w:val="00452C69"/>
    <w:rsid w:val="00454412"/>
    <w:rsid w:val="004700B8"/>
    <w:rsid w:val="0047775F"/>
    <w:rsid w:val="00484758"/>
    <w:rsid w:val="00491190"/>
    <w:rsid w:val="004A5399"/>
    <w:rsid w:val="004A6229"/>
    <w:rsid w:val="004B4CCE"/>
    <w:rsid w:val="004D5043"/>
    <w:rsid w:val="004E34BB"/>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9713B"/>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5F89"/>
    <w:rsid w:val="00757F49"/>
    <w:rsid w:val="00764F19"/>
    <w:rsid w:val="007671D5"/>
    <w:rsid w:val="00774C49"/>
    <w:rsid w:val="007758D1"/>
    <w:rsid w:val="00783129"/>
    <w:rsid w:val="00785A89"/>
    <w:rsid w:val="007964AB"/>
    <w:rsid w:val="007A5307"/>
    <w:rsid w:val="007B491C"/>
    <w:rsid w:val="007D2427"/>
    <w:rsid w:val="007D5820"/>
    <w:rsid w:val="007E6F5B"/>
    <w:rsid w:val="007F5AA5"/>
    <w:rsid w:val="007F6196"/>
    <w:rsid w:val="008065B3"/>
    <w:rsid w:val="00817F63"/>
    <w:rsid w:val="00821594"/>
    <w:rsid w:val="00823A9F"/>
    <w:rsid w:val="0083130E"/>
    <w:rsid w:val="00853BE6"/>
    <w:rsid w:val="00866987"/>
    <w:rsid w:val="008749D0"/>
    <w:rsid w:val="00874A46"/>
    <w:rsid w:val="008806C8"/>
    <w:rsid w:val="0088429C"/>
    <w:rsid w:val="00884BB0"/>
    <w:rsid w:val="00894AFE"/>
    <w:rsid w:val="008B3722"/>
    <w:rsid w:val="008B498B"/>
    <w:rsid w:val="008B565E"/>
    <w:rsid w:val="008D23EF"/>
    <w:rsid w:val="008D304D"/>
    <w:rsid w:val="008E398F"/>
    <w:rsid w:val="008E7CEF"/>
    <w:rsid w:val="0092000C"/>
    <w:rsid w:val="00920156"/>
    <w:rsid w:val="0095354B"/>
    <w:rsid w:val="009622C6"/>
    <w:rsid w:val="0097034F"/>
    <w:rsid w:val="00971D9F"/>
    <w:rsid w:val="00972E52"/>
    <w:rsid w:val="00980BC1"/>
    <w:rsid w:val="009924E8"/>
    <w:rsid w:val="009A19D0"/>
    <w:rsid w:val="009A3569"/>
    <w:rsid w:val="009B16C5"/>
    <w:rsid w:val="009B3761"/>
    <w:rsid w:val="009C466E"/>
    <w:rsid w:val="009D0662"/>
    <w:rsid w:val="009D38FA"/>
    <w:rsid w:val="009D39A5"/>
    <w:rsid w:val="009E0E51"/>
    <w:rsid w:val="009E516F"/>
    <w:rsid w:val="009E5521"/>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74F6"/>
    <w:rsid w:val="00B106D6"/>
    <w:rsid w:val="00B22756"/>
    <w:rsid w:val="00B26B4B"/>
    <w:rsid w:val="00B33F04"/>
    <w:rsid w:val="00B46E57"/>
    <w:rsid w:val="00B47B96"/>
    <w:rsid w:val="00B50573"/>
    <w:rsid w:val="00B5488F"/>
    <w:rsid w:val="00B61423"/>
    <w:rsid w:val="00B7418A"/>
    <w:rsid w:val="00B92792"/>
    <w:rsid w:val="00B97CAC"/>
    <w:rsid w:val="00BC3276"/>
    <w:rsid w:val="00BC4E42"/>
    <w:rsid w:val="00BE39D3"/>
    <w:rsid w:val="00BE787C"/>
    <w:rsid w:val="00C02272"/>
    <w:rsid w:val="00C02EFD"/>
    <w:rsid w:val="00C03012"/>
    <w:rsid w:val="00C13BE0"/>
    <w:rsid w:val="00C523ED"/>
    <w:rsid w:val="00C53460"/>
    <w:rsid w:val="00C53C4B"/>
    <w:rsid w:val="00C55AA8"/>
    <w:rsid w:val="00C5714A"/>
    <w:rsid w:val="00C85CDD"/>
    <w:rsid w:val="00C93BFB"/>
    <w:rsid w:val="00C974F2"/>
    <w:rsid w:val="00CA1224"/>
    <w:rsid w:val="00CA1878"/>
    <w:rsid w:val="00CB3EC0"/>
    <w:rsid w:val="00CC3706"/>
    <w:rsid w:val="00CD04B8"/>
    <w:rsid w:val="00CD36BC"/>
    <w:rsid w:val="00CE2591"/>
    <w:rsid w:val="00CE3145"/>
    <w:rsid w:val="00CE672E"/>
    <w:rsid w:val="00D12BB7"/>
    <w:rsid w:val="00D157BE"/>
    <w:rsid w:val="00D16C39"/>
    <w:rsid w:val="00D27D10"/>
    <w:rsid w:val="00D32246"/>
    <w:rsid w:val="00D33188"/>
    <w:rsid w:val="00D603AC"/>
    <w:rsid w:val="00D60B11"/>
    <w:rsid w:val="00D71B35"/>
    <w:rsid w:val="00D90E83"/>
    <w:rsid w:val="00D97F33"/>
    <w:rsid w:val="00DA0AA2"/>
    <w:rsid w:val="00DB7117"/>
    <w:rsid w:val="00DD48D4"/>
    <w:rsid w:val="00DE55A3"/>
    <w:rsid w:val="00E000EA"/>
    <w:rsid w:val="00E143E8"/>
    <w:rsid w:val="00E17365"/>
    <w:rsid w:val="00E178A0"/>
    <w:rsid w:val="00E21DAC"/>
    <w:rsid w:val="00E31C25"/>
    <w:rsid w:val="00E31EC0"/>
    <w:rsid w:val="00E40C64"/>
    <w:rsid w:val="00E422D4"/>
    <w:rsid w:val="00E60FCE"/>
    <w:rsid w:val="00E71DD6"/>
    <w:rsid w:val="00E73DB9"/>
    <w:rsid w:val="00E86DC6"/>
    <w:rsid w:val="00E9799C"/>
    <w:rsid w:val="00EB1D6D"/>
    <w:rsid w:val="00EC06F6"/>
    <w:rsid w:val="00EC25BC"/>
    <w:rsid w:val="00ED413D"/>
    <w:rsid w:val="00ED6CDA"/>
    <w:rsid w:val="00EE77DC"/>
    <w:rsid w:val="00EF699B"/>
    <w:rsid w:val="00F13532"/>
    <w:rsid w:val="00F15BE5"/>
    <w:rsid w:val="00F220AF"/>
    <w:rsid w:val="00F43A8D"/>
    <w:rsid w:val="00F55591"/>
    <w:rsid w:val="00F5694C"/>
    <w:rsid w:val="00F574AD"/>
    <w:rsid w:val="00F65151"/>
    <w:rsid w:val="00F820FF"/>
    <w:rsid w:val="00FB0C3A"/>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EBDBDDE8-6063-4EBF-9986-45FF91C1F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A31"/>
    <w:rPr>
      <w:rFonts w:ascii="Open Sans" w:hAnsi="Open Sans"/>
    </w:rPr>
  </w:style>
  <w:style w:type="paragraph" w:styleId="Heading2">
    <w:name w:val="heading 2"/>
    <w:basedOn w:val="Normal"/>
    <w:next w:val="Normal"/>
    <w:link w:val="Heading2Char"/>
    <w:rsid w:val="0088429C"/>
    <w:pPr>
      <w:keepNext/>
      <w:keepLines/>
      <w:spacing w:before="360" w:after="80" w:line="240" w:lineRule="auto"/>
      <w:outlineLvl w:val="1"/>
    </w:pPr>
    <w:rPr>
      <w:rFonts w:ascii="Cambria" w:eastAsia="Cambria" w:hAnsi="Cambria" w:cs="Cambria"/>
      <w:b/>
      <w:color w:val="00000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8429C"/>
    <w:rPr>
      <w:rFonts w:ascii="Cambria" w:eastAsia="Cambria" w:hAnsi="Cambria" w:cs="Cambria"/>
      <w:b/>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3C38E-CA85-44F4-991B-86013CC4C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5338</Words>
  <Characters>30429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A. Chastain</dc:creator>
  <cp:lastModifiedBy>Rachel Brew</cp:lastModifiedBy>
  <cp:revision>2</cp:revision>
  <cp:lastPrinted>2016-08-09T18:12:00Z</cp:lastPrinted>
  <dcterms:created xsi:type="dcterms:W3CDTF">2018-08-27T12:50:00Z</dcterms:created>
  <dcterms:modified xsi:type="dcterms:W3CDTF">2018-08-27T12:50:00Z</dcterms:modified>
</cp:coreProperties>
</file>